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290F" w:rsidRPr="00F144D7" w:rsidRDefault="000D290F" w:rsidP="000D290F">
      <w:pPr>
        <w:pStyle w:val="a3"/>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w:t>
      </w:r>
      <w:r>
        <w:rPr>
          <w:rFonts w:cs="Arial"/>
          <w:noProof w:val="0"/>
          <w:sz w:val="22"/>
        </w:rPr>
        <w:t>GPP TSG-RAN WG4 Meeting # 112</w:t>
      </w:r>
      <w:r w:rsidRPr="00F144D7">
        <w:rPr>
          <w:rFonts w:cs="Arial"/>
          <w:noProof w:val="0"/>
          <w:sz w:val="22"/>
        </w:rPr>
        <w:tab/>
      </w:r>
      <w:r>
        <w:rPr>
          <w:rFonts w:cs="Arial"/>
          <w:noProof w:val="0"/>
          <w:sz w:val="22"/>
        </w:rPr>
        <w:t>R4-</w:t>
      </w:r>
      <w:r w:rsidR="00782DAC" w:rsidRPr="00782DAC">
        <w:t xml:space="preserve"> </w:t>
      </w:r>
      <w:r w:rsidR="00782DAC" w:rsidRPr="00782DAC">
        <w:rPr>
          <w:rFonts w:cs="Arial"/>
          <w:noProof w:val="0"/>
          <w:sz w:val="22"/>
        </w:rPr>
        <w:t>2412434</w:t>
      </w:r>
    </w:p>
    <w:p w:rsidR="000D290F" w:rsidRPr="004D49C6" w:rsidRDefault="000D290F" w:rsidP="000D290F">
      <w:pPr>
        <w:pStyle w:val="a3"/>
        <w:tabs>
          <w:tab w:val="right" w:pos="9781"/>
          <w:tab w:val="right" w:pos="13323"/>
        </w:tabs>
        <w:spacing w:before="60" w:after="60"/>
        <w:outlineLvl w:val="0"/>
        <w:rPr>
          <w:rFonts w:cs="Arial"/>
          <w:noProof w:val="0"/>
          <w:sz w:val="22"/>
        </w:rPr>
      </w:pPr>
      <w:r w:rsidRPr="004D49C6">
        <w:rPr>
          <w:rFonts w:eastAsiaTheme="minorEastAsia" w:cs="Arial"/>
          <w:kern w:val="2"/>
          <w:sz w:val="24"/>
          <w:szCs w:val="22"/>
        </w:rPr>
        <w:t>Maastricht, Netherlands, 19th – 23rd August, 2024</w:t>
      </w:r>
    </w:p>
    <w:p w:rsidR="00AB0650" w:rsidRPr="000D290F" w:rsidRDefault="00AB0650" w:rsidP="00AB0650">
      <w:pPr>
        <w:pStyle w:val="a3"/>
        <w:tabs>
          <w:tab w:val="right" w:pos="9781"/>
          <w:tab w:val="right" w:pos="13323"/>
        </w:tabs>
        <w:spacing w:before="60" w:after="60"/>
        <w:outlineLvl w:val="0"/>
        <w:rPr>
          <w:rFonts w:cs="Arial"/>
          <w:noProof w:val="0"/>
          <w:sz w:val="22"/>
        </w:rPr>
      </w:pPr>
    </w:p>
    <w:p w:rsidR="00AB0650" w:rsidRPr="008A385F" w:rsidRDefault="00AB0650" w:rsidP="00AB0650">
      <w:pPr>
        <w:tabs>
          <w:tab w:val="left" w:pos="1985"/>
        </w:tabs>
        <w:jc w:val="both"/>
        <w:rPr>
          <w:rFonts w:ascii="Arial" w:hAnsi="Arial" w:cs="Arial"/>
          <w:b/>
          <w:sz w:val="22"/>
        </w:rPr>
      </w:pPr>
    </w:p>
    <w:p w:rsidR="00AB0650" w:rsidRPr="00C96D46" w:rsidRDefault="00AB0650" w:rsidP="00AB0650">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Pr>
          <w:rFonts w:ascii="Arial" w:hAnsi="Arial" w:cs="Arial"/>
          <w:sz w:val="22"/>
        </w:rPr>
        <w:t>China Telecom</w:t>
      </w:r>
    </w:p>
    <w:p w:rsidR="00AB0650" w:rsidRPr="00F2669F" w:rsidRDefault="00AB0650" w:rsidP="00AB0650">
      <w:pPr>
        <w:ind w:left="1985" w:hanging="1985"/>
        <w:rPr>
          <w:rFonts w:ascii="Arial" w:hAnsi="Arial" w:cs="Arial"/>
          <w:sz w:val="22"/>
          <w:lang w:val="en-US"/>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0D0468" w:rsidRPr="000D0468">
        <w:rPr>
          <w:rFonts w:ascii="Arial" w:hAnsi="Arial" w:cs="Arial" w:hint="eastAsia"/>
          <w:sz w:val="22"/>
        </w:rPr>
        <w:t>O</w:t>
      </w:r>
      <w:r w:rsidR="00AC4AF7" w:rsidRPr="000D0468">
        <w:rPr>
          <w:rFonts w:ascii="Arial" w:hAnsi="Arial" w:cs="Arial"/>
          <w:sz w:val="22"/>
        </w:rPr>
        <w:t>n</w:t>
      </w:r>
      <w:r w:rsidR="000D0468">
        <w:rPr>
          <w:rFonts w:ascii="Arial" w:hAnsi="Arial" w:cs="Arial"/>
          <w:sz w:val="22"/>
        </w:rPr>
        <w:t xml:space="preserve"> </w:t>
      </w:r>
      <w:r w:rsidR="000D0468" w:rsidRPr="000D0468">
        <w:rPr>
          <w:rFonts w:ascii="Arial" w:hAnsi="Arial" w:cs="Arial"/>
          <w:sz w:val="22"/>
        </w:rPr>
        <w:t>SRS IL imbalance</w:t>
      </w:r>
    </w:p>
    <w:p w:rsidR="00AB0650" w:rsidRPr="00C96D46" w:rsidRDefault="00AB0650" w:rsidP="00AB0650">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DC2F01" w:rsidRPr="00DC2F01">
        <w:rPr>
          <w:rFonts w:ascii="Arial" w:hAnsi="Arial" w:cs="Arial"/>
          <w:sz w:val="22"/>
          <w:lang w:val="en-US"/>
        </w:rPr>
        <w:t>8.1.1.3.4</w:t>
      </w:r>
      <w:r w:rsidR="00DC2F01" w:rsidRPr="00DC2F01">
        <w:rPr>
          <w:rFonts w:ascii="Arial" w:hAnsi="Arial" w:cs="Arial"/>
          <w:sz w:val="22"/>
          <w:lang w:val="en-US"/>
        </w:rPr>
        <w:tab/>
        <w:t>SRS IL imbalance</w:t>
      </w:r>
    </w:p>
    <w:p w:rsidR="00AB0650" w:rsidRPr="00C96D46" w:rsidRDefault="00AB0650" w:rsidP="00AB065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214E9" w:rsidRPr="005214E9">
        <w:rPr>
          <w:rFonts w:ascii="Arial" w:hAnsi="Arial" w:cs="Arial"/>
          <w:sz w:val="22"/>
        </w:rPr>
        <w:t>Discussion</w:t>
      </w:r>
      <w:bookmarkStart w:id="3" w:name="_GoBack"/>
      <w:bookmarkEnd w:id="3"/>
    </w:p>
    <w:bookmarkEnd w:id="1"/>
    <w:bookmarkEnd w:id="2"/>
    <w:p w:rsidR="003F24D7" w:rsidRDefault="00AB0650" w:rsidP="00733188">
      <w:pPr>
        <w:pStyle w:val="1"/>
        <w:rPr>
          <w:rFonts w:eastAsia="宋体"/>
          <w:lang w:eastAsia="zh-CN"/>
        </w:rPr>
      </w:pPr>
      <w:r w:rsidRPr="00C96D46">
        <w:rPr>
          <w:rFonts w:eastAsia="宋体" w:hint="eastAsia"/>
          <w:lang w:eastAsia="zh-CN"/>
        </w:rPr>
        <w:t>Introduction</w:t>
      </w:r>
    </w:p>
    <w:p w:rsidR="003F24D7" w:rsidRDefault="00B46CB4" w:rsidP="00E118AB">
      <w:pPr>
        <w:overflowPunct/>
        <w:autoSpaceDE/>
        <w:autoSpaceDN/>
        <w:adjustRightInd/>
        <w:spacing w:after="0"/>
        <w:jc w:val="both"/>
        <w:textAlignment w:val="auto"/>
      </w:pPr>
      <w:r>
        <w:rPr>
          <w:rFonts w:eastAsia="宋体" w:hint="eastAsia"/>
          <w:lang w:eastAsia="zh-CN"/>
        </w:rPr>
        <w:t>In</w:t>
      </w:r>
      <w:r w:rsidR="00FB488A">
        <w:rPr>
          <w:rFonts w:eastAsia="宋体"/>
          <w:lang w:eastAsia="zh-CN"/>
        </w:rPr>
        <w:t xml:space="preserve"> </w:t>
      </w:r>
      <w:r w:rsidR="004A3DAA">
        <w:rPr>
          <w:rFonts w:eastAsia="宋体"/>
          <w:lang w:eastAsia="zh-CN"/>
        </w:rPr>
        <w:t xml:space="preserve">last </w:t>
      </w:r>
      <w:r w:rsidR="00FB488A">
        <w:rPr>
          <w:rFonts w:eastAsia="宋体"/>
          <w:lang w:eastAsia="zh-CN"/>
        </w:rPr>
        <w:t>RAN4 meeting</w:t>
      </w:r>
      <w:r w:rsidR="00C6727D">
        <w:rPr>
          <w:rFonts w:eastAsia="宋体"/>
          <w:lang w:eastAsia="zh-CN"/>
        </w:rPr>
        <w:t xml:space="preserve">, </w:t>
      </w:r>
      <w:r w:rsidR="00C6727D">
        <w:rPr>
          <w:rFonts w:eastAsia="宋体" w:hint="eastAsia"/>
          <w:lang w:eastAsia="zh-CN"/>
        </w:rPr>
        <w:t>compan</w:t>
      </w:r>
      <w:r w:rsidR="00C6727D">
        <w:rPr>
          <w:rFonts w:eastAsia="宋体"/>
          <w:lang w:eastAsia="zh-CN"/>
        </w:rPr>
        <w:t xml:space="preserve">ies submitted a bulk of SRS IL imbalance analysis papers and </w:t>
      </w:r>
      <w:r w:rsidR="00E118AB">
        <w:rPr>
          <w:rFonts w:eastAsia="宋体"/>
          <w:lang w:eastAsia="zh-CN"/>
        </w:rPr>
        <w:t>t</w:t>
      </w:r>
      <w:r w:rsidR="00E118AB" w:rsidRPr="00E118AB">
        <w:rPr>
          <w:rFonts w:eastAsia="宋体"/>
          <w:lang w:eastAsia="zh-CN"/>
        </w:rPr>
        <w:t>he discussion was extremely heated</w:t>
      </w:r>
      <w:r w:rsidR="00E118AB">
        <w:rPr>
          <w:rFonts w:eastAsia="宋体"/>
          <w:lang w:eastAsia="zh-CN"/>
        </w:rPr>
        <w:t xml:space="preserve">. The WF[1] was captured as below but the general solution is still </w:t>
      </w:r>
      <w:r w:rsidR="00E118AB" w:rsidRPr="00E118AB">
        <w:rPr>
          <w:rFonts w:eastAsia="宋体"/>
          <w:lang w:eastAsia="zh-CN"/>
        </w:rPr>
        <w:t>misty</w:t>
      </w:r>
      <w:r w:rsidR="00E118AB">
        <w:rPr>
          <w:rFonts w:eastAsia="宋体"/>
          <w:lang w:eastAsia="zh-CN"/>
        </w:rPr>
        <w:t xml:space="preserve">. </w:t>
      </w:r>
    </w:p>
    <w:p w:rsidR="001E7548" w:rsidRPr="006E4ECA" w:rsidRDefault="00587FCE" w:rsidP="006D5B43">
      <w:pPr>
        <w:overflowPunct/>
        <w:autoSpaceDE/>
        <w:autoSpaceDN/>
        <w:adjustRightInd/>
        <w:spacing w:after="0"/>
        <w:jc w:val="both"/>
        <w:textAlignment w:val="auto"/>
        <w:rPr>
          <w:rFonts w:eastAsia="宋体"/>
          <w:lang w:eastAsia="zh-CN"/>
        </w:rPr>
      </w:pPr>
      <w:r w:rsidRPr="00587FCE">
        <w:rPr>
          <w:rFonts w:eastAsia="宋体"/>
          <w:noProof/>
          <w:lang w:val="en-US" w:eastAsia="zh-CN"/>
        </w:rPr>
        <w:drawing>
          <wp:inline distT="0" distB="0" distL="0" distR="0" wp14:anchorId="766306D9" wp14:editId="0E9FB838">
            <wp:extent cx="5349033" cy="2592729"/>
            <wp:effectExtent l="19050" t="19050" r="23495" b="171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375725" cy="2605667"/>
                    </a:xfrm>
                    <a:prstGeom prst="rect">
                      <a:avLst/>
                    </a:prstGeom>
                    <a:ln>
                      <a:solidFill>
                        <a:schemeClr val="tx1"/>
                      </a:solidFill>
                    </a:ln>
                  </pic:spPr>
                </pic:pic>
              </a:graphicData>
            </a:graphic>
          </wp:inline>
        </w:drawing>
      </w:r>
    </w:p>
    <w:p w:rsidR="001B6CCA" w:rsidRPr="003F24D7" w:rsidRDefault="006E4ECA" w:rsidP="006D5B43">
      <w:pPr>
        <w:overflowPunct/>
        <w:autoSpaceDE/>
        <w:autoSpaceDN/>
        <w:adjustRightInd/>
        <w:spacing w:after="0"/>
        <w:jc w:val="both"/>
        <w:textAlignment w:val="auto"/>
        <w:rPr>
          <w:rFonts w:eastAsia="宋体"/>
          <w:lang w:eastAsia="zh-CN"/>
        </w:rPr>
      </w:pPr>
      <w:r>
        <w:rPr>
          <w:rFonts w:eastAsia="宋体"/>
          <w:lang w:eastAsia="zh-CN"/>
        </w:rPr>
        <w:t>So i</w:t>
      </w:r>
      <w:r w:rsidR="001B6CCA">
        <w:rPr>
          <w:rFonts w:eastAsia="宋体"/>
          <w:lang w:eastAsia="zh-CN"/>
        </w:rPr>
        <w:t>n this contributio</w:t>
      </w:r>
      <w:r w:rsidR="00E01372">
        <w:rPr>
          <w:rFonts w:eastAsia="宋体"/>
          <w:lang w:eastAsia="zh-CN"/>
        </w:rPr>
        <w:t xml:space="preserve">n, we </w:t>
      </w:r>
      <w:r w:rsidR="00E118AB" w:rsidRPr="00E118AB">
        <w:rPr>
          <w:rFonts w:eastAsia="宋体"/>
          <w:lang w:eastAsia="zh-CN"/>
        </w:rPr>
        <w:t>reaffirm</w:t>
      </w:r>
      <w:r w:rsidR="00E118AB">
        <w:rPr>
          <w:rFonts w:eastAsia="宋体"/>
          <w:lang w:eastAsia="zh-CN"/>
        </w:rPr>
        <w:t xml:space="preserve"> our </w:t>
      </w:r>
      <w:r w:rsidR="00E118AB" w:rsidRPr="00E118AB">
        <w:rPr>
          <w:rFonts w:eastAsia="宋体"/>
          <w:lang w:eastAsia="zh-CN"/>
        </w:rPr>
        <w:t>perspective</w:t>
      </w:r>
      <w:r w:rsidR="00E118AB">
        <w:rPr>
          <w:rFonts w:eastAsia="宋体"/>
          <w:lang w:eastAsia="zh-CN"/>
        </w:rPr>
        <w:t xml:space="preserve"> and </w:t>
      </w:r>
      <w:r w:rsidR="00E118AB" w:rsidRPr="00E118AB">
        <w:rPr>
          <w:rFonts w:eastAsia="宋体"/>
          <w:lang w:eastAsia="zh-CN"/>
        </w:rPr>
        <w:t>concisely</w:t>
      </w:r>
      <w:r w:rsidR="00E118AB">
        <w:rPr>
          <w:rFonts w:eastAsia="宋体"/>
          <w:lang w:eastAsia="zh-CN"/>
        </w:rPr>
        <w:t xml:space="preserve"> provide a c</w:t>
      </w:r>
      <w:r w:rsidR="00E118AB" w:rsidRPr="00E118AB">
        <w:rPr>
          <w:rFonts w:eastAsia="宋体"/>
          <w:lang w:eastAsia="zh-CN"/>
        </w:rPr>
        <w:t>andidate scheme</w:t>
      </w:r>
      <w:r w:rsidR="00E118AB">
        <w:rPr>
          <w:rFonts w:eastAsia="宋体"/>
          <w:lang w:eastAsia="zh-CN"/>
        </w:rPr>
        <w:t>.</w:t>
      </w:r>
    </w:p>
    <w:p w:rsidR="00D4451B" w:rsidRDefault="00AB0650" w:rsidP="00CC6B50">
      <w:pPr>
        <w:pStyle w:val="1"/>
        <w:rPr>
          <w:rFonts w:eastAsia="宋体"/>
          <w:lang w:eastAsia="zh-CN"/>
        </w:rPr>
      </w:pPr>
      <w:r w:rsidRPr="00E14F5F">
        <w:rPr>
          <w:rFonts w:eastAsia="宋体"/>
          <w:lang w:eastAsia="zh-CN"/>
        </w:rPr>
        <w:t>Discussion</w:t>
      </w:r>
    </w:p>
    <w:p w:rsidR="000D290F" w:rsidRPr="000D290F" w:rsidRDefault="000D290F" w:rsidP="000D290F">
      <w:pPr>
        <w:pStyle w:val="2"/>
        <w:numPr>
          <w:ilvl w:val="0"/>
          <w:numId w:val="0"/>
        </w:numPr>
        <w:spacing w:after="312"/>
        <w:rPr>
          <w:rFonts w:eastAsiaTheme="minorEastAsia"/>
          <w:lang w:eastAsia="zh-CN"/>
        </w:rPr>
      </w:pPr>
      <w:r>
        <w:rPr>
          <w:rFonts w:eastAsiaTheme="minorEastAsia" w:hint="eastAsia"/>
          <w:lang w:eastAsia="zh-CN"/>
        </w:rPr>
        <w:t>2</w:t>
      </w:r>
      <w:r>
        <w:rPr>
          <w:rFonts w:eastAsiaTheme="minorEastAsia"/>
          <w:lang w:eastAsia="zh-CN"/>
        </w:rPr>
        <w:t>.1 General</w:t>
      </w:r>
    </w:p>
    <w:p w:rsidR="00637C45" w:rsidRDefault="00F42172" w:rsidP="00C9573B">
      <w:pPr>
        <w:overflowPunct/>
        <w:autoSpaceDE/>
        <w:autoSpaceDN/>
        <w:adjustRightInd/>
        <w:spacing w:beforeLines="50" w:before="156" w:afterLines="50" w:after="156"/>
        <w:textAlignment w:val="auto"/>
        <w:rPr>
          <w:rFonts w:eastAsia="宋体"/>
          <w:lang w:eastAsia="zh-CN"/>
        </w:rPr>
      </w:pPr>
      <w:r>
        <w:rPr>
          <w:rFonts w:eastAsia="宋体" w:hint="eastAsia"/>
          <w:lang w:eastAsia="zh-CN"/>
        </w:rPr>
        <w:t>W</w:t>
      </w:r>
      <w:r>
        <w:rPr>
          <w:rFonts w:eastAsia="宋体"/>
          <w:lang w:eastAsia="zh-CN"/>
        </w:rPr>
        <w:t>ith the introduce of 6Rx</w:t>
      </w:r>
      <w:r>
        <w:rPr>
          <w:rFonts w:eastAsia="宋体" w:hint="eastAsia"/>
          <w:lang w:eastAsia="zh-CN"/>
        </w:rPr>
        <w:t xml:space="preserve"> </w:t>
      </w:r>
      <w:r>
        <w:rPr>
          <w:rFonts w:eastAsia="宋体"/>
          <w:lang w:eastAsia="zh-CN"/>
        </w:rPr>
        <w:t xml:space="preserve">UE the power imbalance between SRS ports are more </w:t>
      </w:r>
      <w:r w:rsidRPr="00F42172">
        <w:rPr>
          <w:rFonts w:eastAsia="宋体"/>
          <w:lang w:eastAsia="zh-CN"/>
        </w:rPr>
        <w:t>non-negligible</w:t>
      </w:r>
      <w:r>
        <w:rPr>
          <w:rFonts w:eastAsia="宋体"/>
          <w:lang w:eastAsia="zh-CN"/>
        </w:rPr>
        <w:t xml:space="preserve"> and the value of </w:t>
      </w:r>
      <w:r>
        <w:rPr>
          <w:rFonts w:eastAsia="MS Mincho"/>
          <w:b/>
          <w:bCs/>
        </w:rPr>
        <w:t>∆</w:t>
      </w:r>
      <w:r>
        <w:rPr>
          <w:rFonts w:eastAsia="MS Mincho"/>
        </w:rPr>
        <w:t>T</w:t>
      </w:r>
      <w:r>
        <w:rPr>
          <w:rFonts w:eastAsia="MS Mincho"/>
          <w:vertAlign w:val="subscript"/>
        </w:rPr>
        <w:t xml:space="preserve">RxSRS </w:t>
      </w:r>
      <w:r>
        <w:rPr>
          <w:rFonts w:eastAsia="宋体"/>
          <w:lang w:eastAsia="zh-CN"/>
        </w:rPr>
        <w:t>will be higher. For 8Rx handheld UE</w:t>
      </w:r>
      <w:r w:rsidR="00536C50">
        <w:rPr>
          <w:rFonts w:eastAsia="宋体"/>
          <w:lang w:eastAsia="zh-CN"/>
        </w:rPr>
        <w:t>,</w:t>
      </w:r>
      <w:r>
        <w:rPr>
          <w:rFonts w:eastAsia="宋体"/>
          <w:lang w:eastAsia="zh-CN"/>
        </w:rPr>
        <w:t xml:space="preserve"> the IL relaxation </w:t>
      </w:r>
      <w:r w:rsidR="002E55C6">
        <w:rPr>
          <w:rFonts w:eastAsia="宋体"/>
          <w:lang w:eastAsia="zh-CN"/>
        </w:rPr>
        <w:t xml:space="preserve">in TS 38.101-1 </w:t>
      </w:r>
      <w:r>
        <w:rPr>
          <w:rFonts w:eastAsia="宋体"/>
          <w:lang w:eastAsia="zh-CN"/>
        </w:rPr>
        <w:t xml:space="preserve">could reach 10.3dB at some </w:t>
      </w:r>
      <w:r>
        <w:rPr>
          <w:rFonts w:eastAsia="宋体" w:hint="eastAsia"/>
          <w:lang w:eastAsia="zh-CN"/>
        </w:rPr>
        <w:t>scenarios</w:t>
      </w:r>
      <w:r w:rsidR="002E55C6">
        <w:rPr>
          <w:rFonts w:eastAsia="宋体"/>
          <w:lang w:eastAsia="zh-CN"/>
        </w:rPr>
        <w:t xml:space="preserve"> and </w:t>
      </w:r>
      <w:r w:rsidR="00536C50">
        <w:rPr>
          <w:rFonts w:eastAsia="宋体"/>
          <w:lang w:eastAsia="zh-CN"/>
        </w:rPr>
        <w:t xml:space="preserve">it is too large </w:t>
      </w:r>
      <w:r w:rsidR="00120855">
        <w:rPr>
          <w:rFonts w:eastAsia="宋体"/>
          <w:lang w:eastAsia="zh-CN"/>
        </w:rPr>
        <w:t xml:space="preserve">in performance evaluation. </w:t>
      </w:r>
    </w:p>
    <w:p w:rsidR="0042424A" w:rsidRDefault="00E45406" w:rsidP="00C9573B">
      <w:pPr>
        <w:overflowPunct/>
        <w:autoSpaceDE/>
        <w:autoSpaceDN/>
        <w:adjustRightInd/>
        <w:spacing w:beforeLines="50" w:before="156" w:afterLines="50" w:after="156"/>
        <w:textAlignment w:val="auto"/>
        <w:rPr>
          <w:rFonts w:eastAsia="宋体"/>
          <w:lang w:eastAsia="zh-CN"/>
        </w:rPr>
      </w:pPr>
      <w:r>
        <w:rPr>
          <w:rFonts w:eastAsia="宋体"/>
          <w:lang w:eastAsia="zh-CN"/>
        </w:rPr>
        <w:t xml:space="preserve">Due to the </w:t>
      </w:r>
      <w:r w:rsidRPr="00E45406">
        <w:rPr>
          <w:rFonts w:eastAsia="宋体"/>
          <w:lang w:eastAsia="zh-CN"/>
        </w:rPr>
        <w:t>diversity</w:t>
      </w:r>
      <w:r>
        <w:rPr>
          <w:rFonts w:eastAsia="宋体"/>
          <w:lang w:eastAsia="zh-CN"/>
        </w:rPr>
        <w:t xml:space="preserve"> of UEs </w:t>
      </w:r>
      <w:r w:rsidRPr="00E45406">
        <w:rPr>
          <w:rFonts w:eastAsia="宋体"/>
          <w:lang w:eastAsia="zh-CN"/>
        </w:rPr>
        <w:t>implement</w:t>
      </w:r>
      <w:r>
        <w:rPr>
          <w:rFonts w:eastAsia="宋体"/>
          <w:lang w:eastAsia="zh-CN"/>
        </w:rPr>
        <w:t xml:space="preserve"> the compensation </w:t>
      </w:r>
      <w:r w:rsidRPr="00E45406">
        <w:rPr>
          <w:rFonts w:eastAsia="宋体"/>
          <w:lang w:eastAsia="zh-CN"/>
        </w:rPr>
        <w:t>mechanism</w:t>
      </w:r>
      <w:r>
        <w:rPr>
          <w:rFonts w:eastAsia="宋体"/>
          <w:lang w:eastAsia="zh-CN"/>
        </w:rPr>
        <w:t xml:space="preserve"> at UE side is </w:t>
      </w:r>
      <w:r w:rsidRPr="00E45406">
        <w:rPr>
          <w:rFonts w:eastAsia="宋体"/>
          <w:lang w:eastAsia="zh-CN"/>
        </w:rPr>
        <w:t>unpredictable</w:t>
      </w:r>
      <w:r>
        <w:rPr>
          <w:rFonts w:eastAsia="宋体"/>
          <w:lang w:eastAsia="zh-CN"/>
        </w:rPr>
        <w:t xml:space="preserve"> </w:t>
      </w:r>
      <w:r w:rsidRPr="00E45406">
        <w:rPr>
          <w:rFonts w:eastAsia="宋体"/>
          <w:lang w:eastAsia="zh-CN"/>
        </w:rPr>
        <w:t>much less</w:t>
      </w:r>
      <w:r>
        <w:rPr>
          <w:rFonts w:eastAsia="宋体"/>
          <w:lang w:eastAsia="zh-CN"/>
        </w:rPr>
        <w:t xml:space="preserve"> the </w:t>
      </w:r>
      <w:r w:rsidRPr="00E45406">
        <w:rPr>
          <w:rFonts w:eastAsia="宋体"/>
          <w:lang w:eastAsia="zh-CN"/>
        </w:rPr>
        <w:t>limited</w:t>
      </w:r>
      <w:r>
        <w:rPr>
          <w:rFonts w:eastAsia="宋体"/>
          <w:lang w:eastAsia="zh-CN"/>
        </w:rPr>
        <w:t xml:space="preserve"> power hea</w:t>
      </w:r>
      <w:r w:rsidR="00EF6692">
        <w:rPr>
          <w:rFonts w:eastAsia="宋体"/>
          <w:lang w:eastAsia="zh-CN"/>
        </w:rPr>
        <w:t xml:space="preserve"> </w:t>
      </w:r>
      <w:r>
        <w:rPr>
          <w:rFonts w:eastAsia="宋体"/>
          <w:lang w:eastAsia="zh-CN"/>
        </w:rPr>
        <w:t xml:space="preserve">droom. </w:t>
      </w:r>
      <w:r w:rsidR="002977B1">
        <w:rPr>
          <w:rFonts w:eastAsia="宋体" w:hint="eastAsia"/>
          <w:lang w:eastAsia="zh-CN"/>
        </w:rPr>
        <w:t>On</w:t>
      </w:r>
      <w:r w:rsidR="002977B1">
        <w:rPr>
          <w:rFonts w:eastAsia="宋体"/>
          <w:lang w:eastAsia="zh-CN"/>
        </w:rPr>
        <w:t xml:space="preserve"> the one hand, the 3GPP specification only address</w:t>
      </w:r>
      <w:r w:rsidR="0042424A">
        <w:rPr>
          <w:rFonts w:eastAsia="宋体"/>
          <w:lang w:eastAsia="zh-CN"/>
        </w:rPr>
        <w:t xml:space="preserve"> the upper </w:t>
      </w:r>
      <w:r w:rsidR="0042424A">
        <w:rPr>
          <w:rFonts w:eastAsia="宋体"/>
          <w:lang w:eastAsia="zh-CN"/>
        </w:rPr>
        <w:lastRenderedPageBreak/>
        <w:t xml:space="preserve">boundary of SRS IL issue. On the other hand, the relaxation in </w:t>
      </w:r>
      <w:r w:rsidR="0042424A" w:rsidRPr="0042424A">
        <w:rPr>
          <w:rFonts w:eastAsia="宋体"/>
          <w:lang w:eastAsia="zh-CN"/>
        </w:rPr>
        <w:t>P</w:t>
      </w:r>
      <w:r w:rsidR="0042424A" w:rsidRPr="0042424A">
        <w:rPr>
          <w:rFonts w:eastAsia="宋体"/>
          <w:vertAlign w:val="subscript"/>
          <w:lang w:eastAsia="zh-CN"/>
        </w:rPr>
        <w:t>CMAX_L,f</w:t>
      </w:r>
      <w:r w:rsidR="0042424A">
        <w:rPr>
          <w:rFonts w:eastAsia="宋体"/>
          <w:lang w:eastAsia="zh-CN"/>
        </w:rPr>
        <w:t xml:space="preserve"> </w:t>
      </w:r>
      <w:r w:rsidR="0042424A" w:rsidRPr="0042424A">
        <w:rPr>
          <w:rFonts w:eastAsia="宋体"/>
          <w:lang w:eastAsia="zh-CN"/>
        </w:rPr>
        <w:t>formula</w:t>
      </w:r>
      <w:r w:rsidR="0042424A">
        <w:rPr>
          <w:rFonts w:eastAsia="宋体"/>
          <w:lang w:eastAsia="zh-CN"/>
        </w:rPr>
        <w:t xml:space="preserve"> are </w:t>
      </w:r>
      <w:r w:rsidR="0042424A">
        <w:rPr>
          <w:sz w:val="22"/>
          <w:szCs w:val="22"/>
          <w:lang w:eastAsia="zh-CN"/>
        </w:rPr>
        <w:t>∆T</w:t>
      </w:r>
      <w:r w:rsidR="0042424A">
        <w:rPr>
          <w:sz w:val="22"/>
          <w:szCs w:val="22"/>
          <w:vertAlign w:val="subscript"/>
          <w:lang w:eastAsia="zh-CN"/>
        </w:rPr>
        <w:t>C,c</w:t>
      </w:r>
      <w:r w:rsidR="0042424A">
        <w:rPr>
          <w:sz w:val="22"/>
          <w:szCs w:val="22"/>
          <w:lang w:eastAsia="zh-CN"/>
        </w:rPr>
        <w:t>, ΔT</w:t>
      </w:r>
      <w:r w:rsidR="0042424A">
        <w:rPr>
          <w:sz w:val="22"/>
          <w:szCs w:val="22"/>
          <w:vertAlign w:val="subscript"/>
          <w:lang w:eastAsia="zh-CN"/>
        </w:rPr>
        <w:t>IB,c</w:t>
      </w:r>
      <w:r w:rsidR="0042424A">
        <w:rPr>
          <w:sz w:val="22"/>
          <w:szCs w:val="22"/>
          <w:lang w:eastAsia="zh-CN"/>
        </w:rPr>
        <w:t xml:space="preserve">, and </w:t>
      </w:r>
      <w:r w:rsidR="0042424A">
        <w:rPr>
          <w:sz w:val="22"/>
          <w:szCs w:val="22"/>
        </w:rPr>
        <w:t>∆T</w:t>
      </w:r>
      <w:r w:rsidR="0042424A">
        <w:rPr>
          <w:sz w:val="22"/>
          <w:szCs w:val="22"/>
          <w:vertAlign w:val="subscript"/>
          <w:lang w:eastAsia="zh-CN"/>
        </w:rPr>
        <w:t xml:space="preserve">RxSRS </w:t>
      </w:r>
      <w:r w:rsidR="0042424A">
        <w:rPr>
          <w:sz w:val="22"/>
          <w:szCs w:val="22"/>
          <w:lang w:eastAsia="zh-CN"/>
        </w:rPr>
        <w:t xml:space="preserve">and </w:t>
      </w:r>
      <w:r w:rsidR="0042424A">
        <w:rPr>
          <w:rFonts w:eastAsia="宋体"/>
          <w:lang w:eastAsia="zh-CN"/>
        </w:rPr>
        <w:t xml:space="preserve">each of them contributes to the MOP so the IL imbalance is difficult to </w:t>
      </w:r>
      <w:r w:rsidR="0042424A" w:rsidRPr="0042424A">
        <w:rPr>
          <w:rFonts w:eastAsia="宋体"/>
          <w:lang w:eastAsia="zh-CN"/>
        </w:rPr>
        <w:t>acquire</w:t>
      </w:r>
      <w:r w:rsidR="0042424A">
        <w:rPr>
          <w:rFonts w:eastAsia="宋体"/>
          <w:lang w:eastAsia="zh-CN"/>
        </w:rPr>
        <w:t xml:space="preserve"> for UE, which </w:t>
      </w:r>
      <w:r w:rsidR="0042424A" w:rsidRPr="0042424A">
        <w:rPr>
          <w:rFonts w:eastAsia="宋体"/>
          <w:lang w:eastAsia="zh-CN"/>
        </w:rPr>
        <w:t>most likely</w:t>
      </w:r>
      <w:r w:rsidR="0042424A">
        <w:rPr>
          <w:rFonts w:eastAsia="宋体"/>
          <w:lang w:eastAsia="zh-CN"/>
        </w:rPr>
        <w:t xml:space="preserve"> reflect directly to the NW.  </w:t>
      </w:r>
    </w:p>
    <w:p w:rsidR="000E5484" w:rsidRDefault="00E45406" w:rsidP="00C9573B">
      <w:pPr>
        <w:overflowPunct/>
        <w:autoSpaceDE/>
        <w:autoSpaceDN/>
        <w:adjustRightInd/>
        <w:spacing w:beforeLines="50" w:before="156" w:afterLines="50" w:after="156"/>
        <w:textAlignment w:val="auto"/>
        <w:rPr>
          <w:rFonts w:eastAsia="宋体"/>
          <w:color w:val="000000"/>
          <w:lang w:val="en-US" w:eastAsia="zh-CN" w:bidi="ar"/>
        </w:rPr>
      </w:pPr>
      <w:r>
        <w:rPr>
          <w:rFonts w:eastAsia="宋体"/>
          <w:color w:val="000000"/>
          <w:lang w:val="en-US" w:eastAsia="zh-CN" w:bidi="ar"/>
        </w:rPr>
        <w:t>In last meeting</w:t>
      </w:r>
      <w:r w:rsidR="0042424A">
        <w:rPr>
          <w:rFonts w:eastAsia="宋体"/>
          <w:color w:val="000000"/>
          <w:lang w:val="en-US" w:eastAsia="zh-CN" w:bidi="ar"/>
        </w:rPr>
        <w:t>,</w:t>
      </w:r>
      <w:r>
        <w:rPr>
          <w:rFonts w:eastAsia="宋体"/>
          <w:color w:val="000000"/>
          <w:lang w:val="en-US" w:eastAsia="zh-CN" w:bidi="ar"/>
        </w:rPr>
        <w:t xml:space="preserve"> many contributions </w:t>
      </w:r>
      <w:r w:rsidR="00637C45">
        <w:rPr>
          <w:rFonts w:eastAsia="宋体"/>
          <w:color w:val="000000"/>
          <w:lang w:val="en-US" w:eastAsia="zh-CN" w:bidi="ar"/>
        </w:rPr>
        <w:t xml:space="preserve">also </w:t>
      </w:r>
      <w:r>
        <w:rPr>
          <w:rFonts w:eastAsia="宋体"/>
          <w:color w:val="000000"/>
          <w:lang w:val="en-US" w:eastAsia="zh-CN" w:bidi="ar"/>
        </w:rPr>
        <w:t xml:space="preserve">proved the </w:t>
      </w:r>
      <w:r w:rsidRPr="00E45406">
        <w:rPr>
          <w:rFonts w:eastAsia="宋体"/>
          <w:color w:val="000000"/>
          <w:lang w:val="en-US" w:eastAsia="zh-CN" w:bidi="ar"/>
        </w:rPr>
        <w:t>necessity</w:t>
      </w:r>
      <w:r>
        <w:rPr>
          <w:rFonts w:eastAsia="宋体"/>
          <w:color w:val="000000"/>
          <w:lang w:val="en-US" w:eastAsia="zh-CN" w:bidi="ar"/>
        </w:rPr>
        <w:t xml:space="preserve"> of introducing reporting scheme and </w:t>
      </w:r>
      <w:r w:rsidR="00637C45">
        <w:rPr>
          <w:rFonts w:eastAsia="宋体"/>
          <w:color w:val="000000"/>
          <w:lang w:val="en-US" w:eastAsia="zh-CN" w:bidi="ar"/>
        </w:rPr>
        <w:t xml:space="preserve">corresponding analysis or simulation result. </w:t>
      </w:r>
      <w:r w:rsidR="000E5484">
        <w:rPr>
          <w:rFonts w:eastAsia="宋体" w:hint="eastAsia"/>
          <w:color w:val="000000"/>
          <w:lang w:val="en-US" w:eastAsia="zh-CN" w:bidi="ar"/>
        </w:rPr>
        <w:t>T</w:t>
      </w:r>
      <w:r w:rsidR="000E5484">
        <w:rPr>
          <w:rFonts w:eastAsia="宋体"/>
          <w:color w:val="000000"/>
          <w:lang w:val="en-US" w:eastAsia="zh-CN" w:bidi="ar"/>
        </w:rPr>
        <w:t>he WF</w:t>
      </w:r>
      <w:r w:rsidR="00C33097">
        <w:rPr>
          <w:rFonts w:eastAsia="宋体"/>
          <w:color w:val="000000"/>
          <w:lang w:val="en-US" w:eastAsia="zh-CN" w:bidi="ar"/>
        </w:rPr>
        <w:t>[2]</w:t>
      </w:r>
      <w:r w:rsidR="000E5484">
        <w:rPr>
          <w:rFonts w:eastAsia="宋体"/>
          <w:color w:val="000000"/>
          <w:lang w:val="en-US" w:eastAsia="zh-CN" w:bidi="ar"/>
        </w:rPr>
        <w:t xml:space="preserve"> after RAN4#110-bis</w:t>
      </w:r>
      <w:r w:rsidR="000E5484">
        <w:rPr>
          <w:rFonts w:eastAsia="宋体" w:hint="eastAsia"/>
          <w:color w:val="000000"/>
          <w:lang w:val="en-US" w:eastAsia="zh-CN" w:bidi="ar"/>
        </w:rPr>
        <w:t xml:space="preserve"> </w:t>
      </w:r>
      <w:r w:rsidR="00085809">
        <w:rPr>
          <w:rFonts w:eastAsia="宋体"/>
          <w:color w:val="000000"/>
          <w:lang w:val="en-US" w:eastAsia="zh-CN" w:bidi="ar"/>
        </w:rPr>
        <w:t>can be reused and n</w:t>
      </w:r>
      <w:r w:rsidR="00085809" w:rsidRPr="00085809">
        <w:rPr>
          <w:rFonts w:eastAsia="宋体"/>
          <w:color w:val="000000"/>
          <w:lang w:val="en-US" w:eastAsia="zh-CN" w:bidi="ar"/>
        </w:rPr>
        <w:t xml:space="preserve">othing </w:t>
      </w:r>
      <w:r w:rsidR="00085809">
        <w:rPr>
          <w:rFonts w:eastAsia="宋体"/>
          <w:color w:val="000000"/>
          <w:lang w:val="en-US" w:eastAsia="zh-CN" w:bidi="ar"/>
        </w:rPr>
        <w:t xml:space="preserve">more than just this several cases for IL analysis. </w:t>
      </w:r>
    </w:p>
    <w:p w:rsidR="00085809" w:rsidRDefault="00085809" w:rsidP="00C9573B">
      <w:pPr>
        <w:overflowPunct/>
        <w:autoSpaceDE/>
        <w:autoSpaceDN/>
        <w:adjustRightInd/>
        <w:spacing w:beforeLines="50" w:before="156" w:afterLines="50" w:after="156"/>
        <w:jc w:val="both"/>
        <w:textAlignment w:val="auto"/>
        <w:rPr>
          <w:rFonts w:eastAsia="宋体"/>
          <w:color w:val="000000"/>
          <w:lang w:val="en-US" w:eastAsia="zh-CN" w:bidi="ar"/>
        </w:rPr>
      </w:pPr>
      <w:r w:rsidRPr="00085809">
        <w:rPr>
          <w:rFonts w:eastAsia="宋体"/>
          <w:noProof/>
          <w:color w:val="000000"/>
          <w:lang w:val="en-US" w:eastAsia="zh-CN"/>
        </w:rPr>
        <w:drawing>
          <wp:inline distT="0" distB="0" distL="0" distR="0" wp14:anchorId="5F607DE3" wp14:editId="13BD0E81">
            <wp:extent cx="5274310" cy="3458845"/>
            <wp:effectExtent l="19050" t="19050" r="21590" b="273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4310" cy="3458845"/>
                    </a:xfrm>
                    <a:prstGeom prst="rect">
                      <a:avLst/>
                    </a:prstGeom>
                    <a:ln>
                      <a:solidFill>
                        <a:schemeClr val="tx1"/>
                      </a:solidFill>
                    </a:ln>
                  </pic:spPr>
                </pic:pic>
              </a:graphicData>
            </a:graphic>
          </wp:inline>
        </w:drawing>
      </w:r>
    </w:p>
    <w:p w:rsidR="00085809" w:rsidRDefault="00085809" w:rsidP="00C9573B">
      <w:pPr>
        <w:overflowPunct/>
        <w:autoSpaceDE/>
        <w:autoSpaceDN/>
        <w:adjustRightInd/>
        <w:spacing w:beforeLines="50" w:before="156" w:afterLines="50" w:after="156"/>
        <w:jc w:val="both"/>
        <w:textAlignment w:val="auto"/>
        <w:rPr>
          <w:rFonts w:eastAsia="宋体"/>
          <w:color w:val="000000"/>
          <w:lang w:val="en-US" w:eastAsia="zh-CN" w:bidi="ar"/>
        </w:rPr>
      </w:pPr>
    </w:p>
    <w:p w:rsidR="000B0414" w:rsidRDefault="00E72905" w:rsidP="00C9573B">
      <w:pPr>
        <w:overflowPunct/>
        <w:autoSpaceDE/>
        <w:autoSpaceDN/>
        <w:adjustRightInd/>
        <w:spacing w:beforeLines="50" w:before="156" w:afterLines="50" w:after="156"/>
        <w:jc w:val="both"/>
        <w:textAlignment w:val="auto"/>
        <w:rPr>
          <w:lang w:eastAsia="zh-CN"/>
        </w:rPr>
      </w:pPr>
      <w:r>
        <w:rPr>
          <w:rFonts w:eastAsia="宋体"/>
          <w:lang w:eastAsia="zh-CN"/>
        </w:rPr>
        <w:t>T</w:t>
      </w:r>
      <w:r w:rsidR="000B0414">
        <w:rPr>
          <w:lang w:eastAsia="zh-CN"/>
        </w:rPr>
        <w:t>he actually</w:t>
      </w:r>
      <w:r w:rsidR="00CC3005">
        <w:rPr>
          <w:lang w:eastAsia="zh-CN"/>
        </w:rPr>
        <w:t xml:space="preserve"> </w:t>
      </w:r>
      <w:r w:rsidR="000B0414">
        <w:rPr>
          <w:lang w:eastAsia="zh-CN"/>
        </w:rPr>
        <w:t xml:space="preserve">power </w:t>
      </w:r>
      <w:r w:rsidR="00CC3005">
        <w:rPr>
          <w:lang w:eastAsia="zh-CN"/>
        </w:rPr>
        <w:t xml:space="preserve">needed </w:t>
      </w:r>
      <w:r w:rsidR="000B0414">
        <w:rPr>
          <w:lang w:eastAsia="zh-CN"/>
        </w:rPr>
        <w:t xml:space="preserve">for SRS </w:t>
      </w:r>
      <w:r w:rsidR="00CC3005" w:rsidRPr="00CC3005">
        <w:rPr>
          <w:lang w:eastAsia="zh-CN"/>
        </w:rPr>
        <w:t xml:space="preserve">transmission </w:t>
      </w:r>
      <w:r w:rsidR="000B0414">
        <w:rPr>
          <w:lang w:eastAsia="zh-CN"/>
        </w:rPr>
        <w:t>can be assume as:</w:t>
      </w:r>
    </w:p>
    <w:p w:rsidR="000B0414" w:rsidRPr="00405C99" w:rsidRDefault="00CC3005" w:rsidP="00C9573B">
      <w:pPr>
        <w:overflowPunct/>
        <w:autoSpaceDE/>
        <w:autoSpaceDN/>
        <w:adjustRightInd/>
        <w:spacing w:beforeLines="50" w:before="156" w:afterLines="50" w:after="156"/>
        <w:jc w:val="center"/>
        <w:textAlignment w:val="auto"/>
        <w:rPr>
          <w:rFonts w:eastAsiaTheme="minorEastAsia"/>
          <w:sz w:val="22"/>
          <w:vertAlign w:val="subscript"/>
          <w:lang w:eastAsia="zh-CN"/>
        </w:rPr>
      </w:pPr>
      <w:r w:rsidRPr="00405C99">
        <w:rPr>
          <w:rFonts w:eastAsiaTheme="minorEastAsia" w:hint="eastAsia"/>
          <w:sz w:val="22"/>
          <w:lang w:eastAsia="zh-CN"/>
        </w:rPr>
        <w:t>P</w:t>
      </w:r>
      <w:r w:rsidRPr="00405C99">
        <w:rPr>
          <w:rFonts w:eastAsiaTheme="minorEastAsia"/>
          <w:sz w:val="22"/>
          <w:vertAlign w:val="subscript"/>
          <w:lang w:eastAsia="zh-CN"/>
        </w:rPr>
        <w:t>SRS,total</w:t>
      </w:r>
      <w:r w:rsidRPr="00405C99">
        <w:rPr>
          <w:rFonts w:eastAsiaTheme="minorEastAsia"/>
          <w:sz w:val="22"/>
          <w:lang w:eastAsia="zh-CN"/>
        </w:rPr>
        <w:t xml:space="preserve"> = P</w:t>
      </w:r>
      <w:r w:rsidRPr="00405C99">
        <w:rPr>
          <w:rFonts w:eastAsiaTheme="minorEastAsia"/>
          <w:sz w:val="22"/>
          <w:vertAlign w:val="subscript"/>
          <w:lang w:eastAsia="zh-CN"/>
        </w:rPr>
        <w:t>SRS,b,f,c(I,qs,l)</w:t>
      </w:r>
      <w:r w:rsidRPr="00405C99">
        <w:rPr>
          <w:rFonts w:eastAsiaTheme="minorEastAsia"/>
          <w:sz w:val="22"/>
          <w:lang w:eastAsia="zh-CN"/>
        </w:rPr>
        <w:t xml:space="preserve"> + P</w:t>
      </w:r>
      <w:r w:rsidRPr="00405C99">
        <w:rPr>
          <w:rFonts w:eastAsiaTheme="minorEastAsia"/>
          <w:sz w:val="22"/>
          <w:vertAlign w:val="subscript"/>
          <w:lang w:eastAsia="zh-CN"/>
        </w:rPr>
        <w:t>IL</w:t>
      </w:r>
    </w:p>
    <w:p w:rsidR="00CC3005" w:rsidRDefault="00CC3005" w:rsidP="00C9573B">
      <w:pPr>
        <w:overflowPunct/>
        <w:autoSpaceDE/>
        <w:autoSpaceDN/>
        <w:adjustRightInd/>
        <w:spacing w:beforeLines="50" w:before="156" w:afterLines="50" w:after="156"/>
        <w:textAlignment w:val="auto"/>
        <w:rPr>
          <w:rFonts w:eastAsiaTheme="minorEastAsia"/>
          <w:lang w:eastAsia="zh-CN"/>
        </w:rPr>
      </w:pPr>
      <w:r w:rsidRPr="00CC3005">
        <w:rPr>
          <w:rFonts w:eastAsia="宋体"/>
          <w:lang w:eastAsia="zh-CN"/>
        </w:rPr>
        <w:t xml:space="preserve">Where </w:t>
      </w:r>
      <w:r w:rsidRPr="006A3C3A">
        <w:rPr>
          <w:rFonts w:eastAsiaTheme="minorEastAsia"/>
          <w:lang w:eastAsia="zh-CN"/>
        </w:rPr>
        <w:t>P</w:t>
      </w:r>
      <w:r w:rsidRPr="006A3C3A">
        <w:rPr>
          <w:rFonts w:eastAsiaTheme="minorEastAsia"/>
          <w:vertAlign w:val="subscript"/>
          <w:lang w:eastAsia="zh-CN"/>
        </w:rPr>
        <w:t xml:space="preserve">SRS,b,f,c(I,qs,l) </w:t>
      </w:r>
      <w:r w:rsidRPr="006A3C3A">
        <w:rPr>
          <w:rFonts w:eastAsiaTheme="minorEastAsia"/>
          <w:lang w:eastAsia="zh-CN"/>
        </w:rPr>
        <w:t>ca</w:t>
      </w:r>
      <w:r w:rsidRPr="00CC3005">
        <w:rPr>
          <w:rFonts w:eastAsiaTheme="minorEastAsia"/>
          <w:lang w:eastAsia="zh-CN"/>
        </w:rPr>
        <w:t>n be calculated according to TS 38.213</w:t>
      </w:r>
      <w:r>
        <w:rPr>
          <w:rFonts w:eastAsiaTheme="minorEastAsia"/>
          <w:lang w:eastAsia="zh-CN"/>
        </w:rPr>
        <w:t xml:space="preserve">. </w:t>
      </w:r>
    </w:p>
    <w:p w:rsidR="00405C99" w:rsidRDefault="00405C99" w:rsidP="00C9573B">
      <w:pPr>
        <w:overflowPunct/>
        <w:autoSpaceDE/>
        <w:autoSpaceDN/>
        <w:adjustRightInd/>
        <w:spacing w:beforeLines="50" w:before="156" w:afterLines="50" w:after="156"/>
        <w:textAlignment w:val="auto"/>
        <w:rPr>
          <w:lang w:eastAsia="zh-CN"/>
        </w:rPr>
      </w:pPr>
      <w:r>
        <w:rPr>
          <w:rFonts w:eastAsiaTheme="minorEastAsia"/>
          <w:lang w:eastAsia="zh-CN"/>
        </w:rPr>
        <w:t xml:space="preserve">If </w:t>
      </w:r>
      <w:r w:rsidRPr="006A3C3A">
        <w:rPr>
          <w:rFonts w:eastAsiaTheme="minorEastAsia" w:hint="eastAsia"/>
          <w:sz w:val="22"/>
          <w:lang w:eastAsia="zh-CN"/>
        </w:rPr>
        <w:t>P</w:t>
      </w:r>
      <w:r w:rsidRPr="006A3C3A">
        <w:rPr>
          <w:rFonts w:eastAsiaTheme="minorEastAsia"/>
          <w:sz w:val="22"/>
          <w:vertAlign w:val="subscript"/>
          <w:lang w:eastAsia="zh-CN"/>
        </w:rPr>
        <w:t>SRS,total</w:t>
      </w:r>
      <w:r>
        <w:rPr>
          <w:rFonts w:eastAsiaTheme="minorEastAsia"/>
          <w:i/>
          <w:sz w:val="22"/>
          <w:vertAlign w:val="subscript"/>
          <w:lang w:eastAsia="zh-CN"/>
        </w:rPr>
        <w:t xml:space="preserve"> </w:t>
      </w:r>
      <m:oMath>
        <m:r>
          <m:rPr>
            <m:sty m:val="p"/>
          </m:rPr>
          <w:rPr>
            <w:rFonts w:ascii="Cambria Math" w:eastAsiaTheme="minorEastAsia" w:hAnsi="Cambria Math"/>
            <w:sz w:val="22"/>
            <w:vertAlign w:val="subscript"/>
            <w:lang w:eastAsia="zh-CN"/>
          </w:rPr>
          <m:t>≤</m:t>
        </m:r>
      </m:oMath>
      <w:r>
        <w:rPr>
          <w:rFonts w:eastAsiaTheme="minorEastAsia" w:hint="eastAsia"/>
          <w:i/>
          <w:lang w:eastAsia="zh-CN"/>
        </w:rPr>
        <w:t xml:space="preserve"> </w:t>
      </w:r>
      <w:r w:rsidRPr="00A1115A">
        <w:rPr>
          <w:lang w:eastAsia="zh-CN"/>
        </w:rPr>
        <w:t>P</w:t>
      </w:r>
      <w:r w:rsidRPr="00A1115A">
        <w:rPr>
          <w:vertAlign w:val="subscript"/>
          <w:lang w:eastAsia="zh-CN"/>
        </w:rPr>
        <w:t>CMAX_H,f,c</w:t>
      </w:r>
      <w:r w:rsidR="008854C8">
        <w:rPr>
          <w:lang w:eastAsia="zh-CN"/>
        </w:rPr>
        <w:t xml:space="preserve">, which means the power headroom is enough for UE to compensate the SRS IL (i.e. if </w:t>
      </w:r>
      <w:r w:rsidR="008854C8" w:rsidRPr="009316EF">
        <w:rPr>
          <w:rFonts w:eastAsiaTheme="minorEastAsia" w:hint="eastAsia"/>
          <w:sz w:val="22"/>
          <w:lang w:eastAsia="zh-CN"/>
        </w:rPr>
        <w:t>P</w:t>
      </w:r>
      <w:r w:rsidR="008854C8" w:rsidRPr="009316EF">
        <w:rPr>
          <w:rFonts w:eastAsiaTheme="minorEastAsia"/>
          <w:sz w:val="22"/>
          <w:vertAlign w:val="subscript"/>
          <w:lang w:eastAsia="zh-CN"/>
        </w:rPr>
        <w:t xml:space="preserve">SRS,total </w:t>
      </w:r>
      <m:oMath>
        <m:r>
          <m:rPr>
            <m:sty m:val="p"/>
          </m:rPr>
          <w:rPr>
            <w:rFonts w:ascii="Cambria Math" w:eastAsiaTheme="minorEastAsia" w:hAnsi="Cambria Math"/>
            <w:sz w:val="22"/>
            <w:vertAlign w:val="subscript"/>
            <w:lang w:eastAsia="zh-CN"/>
          </w:rPr>
          <m:t xml:space="preserve">≤ </m:t>
        </m:r>
      </m:oMath>
      <w:r w:rsidR="008854C8" w:rsidRPr="009316EF">
        <w:rPr>
          <w:lang w:eastAsia="zh-CN"/>
        </w:rPr>
        <w:t>P</w:t>
      </w:r>
      <w:r w:rsidR="008854C8" w:rsidRPr="009316EF">
        <w:rPr>
          <w:vertAlign w:val="subscript"/>
          <w:lang w:eastAsia="zh-CN"/>
        </w:rPr>
        <w:t>CMAX,f,c</w:t>
      </w:r>
      <w:r w:rsidR="008854C8" w:rsidRPr="009316EF">
        <w:rPr>
          <w:lang w:eastAsia="zh-CN"/>
        </w:rPr>
        <w:t xml:space="preserve">, UE can simply </w:t>
      </w:r>
      <w:r w:rsidR="006A3C3A" w:rsidRPr="009316EF">
        <w:rPr>
          <w:lang w:eastAsia="zh-CN"/>
        </w:rPr>
        <w:t xml:space="preserve">increase </w:t>
      </w:r>
      <w:r w:rsidR="006A3C3A" w:rsidRPr="009316EF">
        <w:rPr>
          <w:rFonts w:eastAsiaTheme="minorEastAsia" w:hint="eastAsia"/>
          <w:sz w:val="22"/>
          <w:lang w:eastAsia="zh-CN"/>
        </w:rPr>
        <w:t>P</w:t>
      </w:r>
      <w:r w:rsidR="006A3C3A" w:rsidRPr="009316EF">
        <w:rPr>
          <w:rFonts w:eastAsiaTheme="minorEastAsia"/>
          <w:sz w:val="22"/>
          <w:vertAlign w:val="subscript"/>
          <w:lang w:eastAsia="zh-CN"/>
        </w:rPr>
        <w:t>SRS,total</w:t>
      </w:r>
      <w:r w:rsidR="006A3C3A" w:rsidRPr="009316EF">
        <w:rPr>
          <w:lang w:eastAsia="zh-CN"/>
        </w:rPr>
        <w:t xml:space="preserve"> to compensate IL and do not have to change P</w:t>
      </w:r>
      <w:r w:rsidR="006A3C3A" w:rsidRPr="009316EF">
        <w:rPr>
          <w:vertAlign w:val="subscript"/>
          <w:lang w:eastAsia="zh-CN"/>
        </w:rPr>
        <w:t>CMAX,f,c</w:t>
      </w:r>
      <w:r w:rsidR="006A3C3A" w:rsidRPr="009316EF">
        <w:rPr>
          <w:lang w:eastAsia="zh-CN"/>
        </w:rPr>
        <w:t xml:space="preserve">; if </w:t>
      </w:r>
      <w:r w:rsidR="006A3C3A" w:rsidRPr="009316EF">
        <w:rPr>
          <w:rFonts w:eastAsiaTheme="minorEastAsia" w:hint="eastAsia"/>
          <w:sz w:val="22"/>
          <w:lang w:eastAsia="zh-CN"/>
        </w:rPr>
        <w:t>P</w:t>
      </w:r>
      <w:r w:rsidR="006A3C3A" w:rsidRPr="009316EF">
        <w:rPr>
          <w:rFonts w:eastAsiaTheme="minorEastAsia"/>
          <w:sz w:val="22"/>
          <w:vertAlign w:val="subscript"/>
          <w:lang w:eastAsia="zh-CN"/>
        </w:rPr>
        <w:t xml:space="preserve">SRS,total </w:t>
      </w:r>
      <m:oMath>
        <m:r>
          <m:rPr>
            <m:sty m:val="p"/>
          </m:rPr>
          <w:rPr>
            <w:rFonts w:ascii="Cambria Math" w:eastAsiaTheme="minorEastAsia" w:hAnsi="Cambria Math"/>
            <w:sz w:val="22"/>
            <w:vertAlign w:val="subscript"/>
            <w:lang w:eastAsia="zh-CN"/>
          </w:rPr>
          <m:t>≥</m:t>
        </m:r>
      </m:oMath>
      <w:r w:rsidR="009316EF">
        <w:rPr>
          <w:rFonts w:eastAsiaTheme="minorEastAsia" w:hint="eastAsia"/>
          <w:sz w:val="22"/>
          <w:vertAlign w:val="subscript"/>
          <w:lang w:eastAsia="zh-CN"/>
        </w:rPr>
        <w:t xml:space="preserve"> </w:t>
      </w:r>
      <w:r w:rsidR="006A3C3A" w:rsidRPr="00A1115A">
        <w:rPr>
          <w:lang w:eastAsia="zh-CN"/>
        </w:rPr>
        <w:t>P</w:t>
      </w:r>
      <w:r w:rsidR="006A3C3A">
        <w:rPr>
          <w:vertAlign w:val="subscript"/>
          <w:lang w:eastAsia="zh-CN"/>
        </w:rPr>
        <w:t>CMAX</w:t>
      </w:r>
      <w:r w:rsidR="006A3C3A" w:rsidRPr="00A1115A">
        <w:rPr>
          <w:vertAlign w:val="subscript"/>
          <w:lang w:eastAsia="zh-CN"/>
        </w:rPr>
        <w:t>,f,c</w:t>
      </w:r>
      <w:r w:rsidR="00DF61D0">
        <w:rPr>
          <w:lang w:eastAsia="zh-CN"/>
        </w:rPr>
        <w:t>, UE</w:t>
      </w:r>
      <w:r w:rsidR="006A3C3A">
        <w:rPr>
          <w:lang w:eastAsia="zh-CN"/>
        </w:rPr>
        <w:t xml:space="preserve"> also </w:t>
      </w:r>
      <w:r w:rsidR="00DF61D0">
        <w:rPr>
          <w:lang w:eastAsia="zh-CN"/>
        </w:rPr>
        <w:t xml:space="preserve">have </w:t>
      </w:r>
      <w:r w:rsidR="00DF61D0" w:rsidRPr="00DF61D0">
        <w:rPr>
          <w:lang w:eastAsia="zh-CN"/>
        </w:rPr>
        <w:t xml:space="preserve">chance </w:t>
      </w:r>
      <w:r w:rsidR="00DF61D0">
        <w:rPr>
          <w:lang w:eastAsia="zh-CN"/>
        </w:rPr>
        <w:t xml:space="preserve">to </w:t>
      </w:r>
      <w:r w:rsidR="006A3C3A">
        <w:rPr>
          <w:lang w:eastAsia="zh-CN"/>
        </w:rPr>
        <w:t xml:space="preserve">compensate IL through increasing </w:t>
      </w:r>
      <w:r w:rsidR="006A3C3A" w:rsidRPr="00A1115A">
        <w:rPr>
          <w:lang w:eastAsia="zh-CN"/>
        </w:rPr>
        <w:t>P</w:t>
      </w:r>
      <w:r w:rsidR="006A3C3A">
        <w:rPr>
          <w:vertAlign w:val="subscript"/>
          <w:lang w:eastAsia="zh-CN"/>
        </w:rPr>
        <w:t>CMAX</w:t>
      </w:r>
      <w:r w:rsidR="006A3C3A" w:rsidRPr="00A1115A">
        <w:rPr>
          <w:vertAlign w:val="subscript"/>
          <w:lang w:eastAsia="zh-CN"/>
        </w:rPr>
        <w:t>,f,c</w:t>
      </w:r>
      <w:r w:rsidR="006A3C3A">
        <w:rPr>
          <w:lang w:eastAsia="zh-CN"/>
        </w:rPr>
        <w:t xml:space="preserve"> </w:t>
      </w:r>
      <w:r w:rsidR="009316EF">
        <w:rPr>
          <w:lang w:eastAsia="zh-CN"/>
        </w:rPr>
        <w:t>since the upper bound</w:t>
      </w:r>
      <w:r w:rsidR="005C785E">
        <w:rPr>
          <w:lang w:eastAsia="zh-CN"/>
        </w:rPr>
        <w:t xml:space="preserve"> will not be exceeded.</w:t>
      </w:r>
      <w:r w:rsidR="008854C8">
        <w:rPr>
          <w:lang w:eastAsia="zh-CN"/>
        </w:rPr>
        <w:t>)</w:t>
      </w:r>
      <w:r w:rsidR="005C785E">
        <w:rPr>
          <w:lang w:eastAsia="zh-CN"/>
        </w:rPr>
        <w:t>;</w:t>
      </w:r>
    </w:p>
    <w:p w:rsidR="005C785E" w:rsidRPr="008854C8" w:rsidRDefault="005C785E" w:rsidP="00C9573B">
      <w:pPr>
        <w:overflowPunct/>
        <w:autoSpaceDE/>
        <w:autoSpaceDN/>
        <w:adjustRightInd/>
        <w:spacing w:beforeLines="50" w:before="156" w:afterLines="50" w:after="156"/>
        <w:textAlignment w:val="auto"/>
        <w:rPr>
          <w:rFonts w:eastAsia="宋体"/>
          <w:lang w:eastAsia="zh-CN"/>
        </w:rPr>
      </w:pPr>
      <w:r>
        <w:rPr>
          <w:lang w:eastAsia="zh-CN"/>
        </w:rPr>
        <w:t xml:space="preserve">If </w:t>
      </w:r>
      <w:r w:rsidRPr="006A3C3A">
        <w:rPr>
          <w:rFonts w:eastAsiaTheme="minorEastAsia" w:hint="eastAsia"/>
          <w:sz w:val="22"/>
          <w:lang w:eastAsia="zh-CN"/>
        </w:rPr>
        <w:t>P</w:t>
      </w:r>
      <w:r w:rsidRPr="006A3C3A">
        <w:rPr>
          <w:rFonts w:eastAsiaTheme="minorEastAsia"/>
          <w:sz w:val="22"/>
          <w:vertAlign w:val="subscript"/>
          <w:lang w:eastAsia="zh-CN"/>
        </w:rPr>
        <w:t>SRS,total</w:t>
      </w:r>
      <w:r>
        <w:rPr>
          <w:rFonts w:eastAsiaTheme="minorEastAsia"/>
          <w:i/>
          <w:sz w:val="22"/>
          <w:vertAlign w:val="subscript"/>
          <w:lang w:eastAsia="zh-CN"/>
        </w:rPr>
        <w:t xml:space="preserve"> </w:t>
      </w:r>
      <m:oMath>
        <m:r>
          <m:rPr>
            <m:sty m:val="p"/>
          </m:rPr>
          <w:rPr>
            <w:rFonts w:ascii="Cambria Math" w:eastAsiaTheme="minorEastAsia" w:hAnsi="Cambria Math"/>
            <w:sz w:val="22"/>
            <w:vertAlign w:val="subscript"/>
            <w:lang w:eastAsia="zh-CN"/>
          </w:rPr>
          <m:t>≥</m:t>
        </m:r>
      </m:oMath>
      <w:r>
        <w:rPr>
          <w:rFonts w:eastAsiaTheme="minorEastAsia" w:hint="eastAsia"/>
          <w:i/>
          <w:lang w:eastAsia="zh-CN"/>
        </w:rPr>
        <w:t xml:space="preserve"> </w:t>
      </w:r>
      <w:r w:rsidRPr="00A1115A">
        <w:rPr>
          <w:lang w:eastAsia="zh-CN"/>
        </w:rPr>
        <w:t>P</w:t>
      </w:r>
      <w:r w:rsidRPr="00A1115A">
        <w:rPr>
          <w:vertAlign w:val="subscript"/>
          <w:lang w:eastAsia="zh-CN"/>
        </w:rPr>
        <w:t>CMAX_H,f,c</w:t>
      </w:r>
      <w:r>
        <w:rPr>
          <w:lang w:eastAsia="zh-CN"/>
        </w:rPr>
        <w:t xml:space="preserve">, UE </w:t>
      </w:r>
      <w:r w:rsidR="00503F4C">
        <w:rPr>
          <w:lang w:eastAsia="zh-CN"/>
        </w:rPr>
        <w:t xml:space="preserve">is impossible to compensate the whole SRS IL, </w:t>
      </w:r>
      <w:r w:rsidR="00B469E5">
        <w:rPr>
          <w:lang w:eastAsia="zh-CN"/>
        </w:rPr>
        <w:t>but can still compensate partial of it by extend</w:t>
      </w:r>
      <w:r w:rsidR="00DF61D0">
        <w:rPr>
          <w:lang w:eastAsia="zh-CN"/>
        </w:rPr>
        <w:t>ing</w:t>
      </w:r>
      <w:r w:rsidR="00B469E5">
        <w:rPr>
          <w:lang w:eastAsia="zh-CN"/>
        </w:rPr>
        <w:t xml:space="preserve"> output power to </w:t>
      </w:r>
      <w:r w:rsidR="00B469E5" w:rsidRPr="00A1115A">
        <w:rPr>
          <w:lang w:eastAsia="zh-CN"/>
        </w:rPr>
        <w:t>P</w:t>
      </w:r>
      <w:r w:rsidR="00B469E5" w:rsidRPr="00A1115A">
        <w:rPr>
          <w:vertAlign w:val="subscript"/>
          <w:lang w:eastAsia="zh-CN"/>
        </w:rPr>
        <w:t>CMAX_H,f,c</w:t>
      </w:r>
      <w:r w:rsidR="00B469E5">
        <w:rPr>
          <w:lang w:eastAsia="zh-CN"/>
        </w:rPr>
        <w:t xml:space="preserve">. </w:t>
      </w:r>
    </w:p>
    <w:p w:rsidR="001B5BF9" w:rsidRDefault="00E36942" w:rsidP="00C9573B">
      <w:pPr>
        <w:overflowPunct/>
        <w:autoSpaceDE/>
        <w:autoSpaceDN/>
        <w:adjustRightInd/>
        <w:spacing w:beforeLines="50" w:before="156" w:afterLines="50" w:after="156"/>
        <w:jc w:val="both"/>
        <w:textAlignment w:val="auto"/>
        <w:rPr>
          <w:rFonts w:eastAsia="宋体"/>
          <w:lang w:eastAsia="zh-CN"/>
        </w:rPr>
      </w:pPr>
      <w:r>
        <w:rPr>
          <w:lang w:eastAsia="zh-CN"/>
        </w:rPr>
        <w:t xml:space="preserve">No matter what </w:t>
      </w:r>
      <w:r w:rsidRPr="00E36942">
        <w:rPr>
          <w:lang w:eastAsia="zh-CN"/>
        </w:rPr>
        <w:t>strategy</w:t>
      </w:r>
      <w:r>
        <w:rPr>
          <w:lang w:eastAsia="zh-CN"/>
        </w:rPr>
        <w:t xml:space="preserve"> UE takes to </w:t>
      </w:r>
      <w:r w:rsidRPr="00E36942">
        <w:rPr>
          <w:lang w:eastAsia="zh-CN"/>
        </w:rPr>
        <w:t>compensate</w:t>
      </w:r>
      <w:r>
        <w:rPr>
          <w:lang w:eastAsia="zh-CN"/>
        </w:rPr>
        <w:t xml:space="preserve"> the imbalance, a</w:t>
      </w:r>
      <w:r w:rsidRPr="00E36942">
        <w:rPr>
          <w:lang w:eastAsia="zh-CN"/>
        </w:rPr>
        <w:t xml:space="preserve"> situation will arise</w:t>
      </w:r>
      <w:r>
        <w:rPr>
          <w:lang w:eastAsia="zh-CN"/>
        </w:rPr>
        <w:t xml:space="preserve"> that UE cannot compensate all the </w:t>
      </w:r>
      <w:r w:rsidR="00B469E5">
        <w:rPr>
          <w:lang w:eastAsia="zh-CN"/>
        </w:rPr>
        <w:t xml:space="preserve">SRS </w:t>
      </w:r>
      <w:r>
        <w:rPr>
          <w:lang w:eastAsia="zh-CN"/>
        </w:rPr>
        <w:t xml:space="preserve">IL due to limit power headroom, so NW will misunderstand the actual SRS power and cannot perform </w:t>
      </w:r>
      <w:r w:rsidRPr="00CA17F3">
        <w:t xml:space="preserve">compensation at it is side. </w:t>
      </w:r>
      <w:r>
        <w:rPr>
          <w:lang w:eastAsia="zh-CN"/>
        </w:rPr>
        <w:t xml:space="preserve">Therefore, </w:t>
      </w:r>
      <w:r w:rsidR="00153029">
        <w:rPr>
          <w:lang w:eastAsia="zh-CN"/>
        </w:rPr>
        <w:t xml:space="preserve">an SRS IL imbalance reporting </w:t>
      </w:r>
      <w:r w:rsidR="00153029" w:rsidRPr="00153029">
        <w:rPr>
          <w:lang w:eastAsia="zh-CN"/>
        </w:rPr>
        <w:t>mechanism</w:t>
      </w:r>
      <w:r w:rsidR="00153029">
        <w:rPr>
          <w:lang w:eastAsia="zh-CN"/>
        </w:rPr>
        <w:t xml:space="preserve"> should </w:t>
      </w:r>
      <w:r w:rsidR="00153029" w:rsidRPr="00153029">
        <w:rPr>
          <w:lang w:eastAsia="zh-CN"/>
        </w:rPr>
        <w:t>exist</w:t>
      </w:r>
      <w:r w:rsidR="00153029">
        <w:rPr>
          <w:lang w:eastAsia="zh-CN"/>
        </w:rPr>
        <w:t xml:space="preserve"> to handle</w:t>
      </w:r>
      <w:r w:rsidR="00153029">
        <w:rPr>
          <w:rFonts w:eastAsiaTheme="minorEastAsia"/>
          <w:lang w:eastAsia="zh-CN"/>
        </w:rPr>
        <w:t xml:space="preserve"> t</w:t>
      </w:r>
      <w:r w:rsidR="00153029">
        <w:rPr>
          <w:rFonts w:eastAsia="宋体"/>
          <w:lang w:eastAsia="zh-CN"/>
        </w:rPr>
        <w:t xml:space="preserve">he mismatch between UE and NW when UE cannot compensate the total IL. </w:t>
      </w:r>
    </w:p>
    <w:p w:rsidR="004B3E77" w:rsidRPr="004B3E77" w:rsidRDefault="004B3E77" w:rsidP="00C9573B">
      <w:pPr>
        <w:overflowPunct/>
        <w:autoSpaceDE/>
        <w:autoSpaceDN/>
        <w:adjustRightInd/>
        <w:spacing w:beforeLines="50" w:before="156" w:afterLines="50" w:after="156"/>
        <w:jc w:val="both"/>
        <w:textAlignment w:val="auto"/>
        <w:rPr>
          <w:rFonts w:eastAsia="宋体"/>
          <w:b/>
          <w:i/>
          <w:lang w:eastAsia="zh-CN"/>
        </w:rPr>
      </w:pPr>
      <w:r w:rsidRPr="00153029">
        <w:rPr>
          <w:rFonts w:eastAsia="宋体"/>
          <w:b/>
          <w:i/>
          <w:lang w:eastAsia="zh-CN"/>
        </w:rPr>
        <w:lastRenderedPageBreak/>
        <w:t>Obsveration1:</w:t>
      </w:r>
      <w:r>
        <w:rPr>
          <w:rFonts w:eastAsia="宋体"/>
          <w:b/>
          <w:i/>
          <w:lang w:eastAsia="zh-CN"/>
        </w:rPr>
        <w:t xml:space="preserve"> SRS IL imbalance is </w:t>
      </w:r>
      <w:r w:rsidRPr="0042424A">
        <w:rPr>
          <w:rFonts w:eastAsia="宋体"/>
          <w:b/>
          <w:i/>
          <w:lang w:eastAsia="zh-CN"/>
        </w:rPr>
        <w:t>non-negligible</w:t>
      </w:r>
      <w:r>
        <w:rPr>
          <w:rFonts w:eastAsia="宋体"/>
          <w:b/>
          <w:i/>
          <w:lang w:eastAsia="zh-CN"/>
        </w:rPr>
        <w:t xml:space="preserve"> and reporting </w:t>
      </w:r>
      <w:r w:rsidRPr="00E72905">
        <w:rPr>
          <w:rFonts w:eastAsia="宋体"/>
          <w:b/>
          <w:i/>
          <w:lang w:eastAsia="zh-CN"/>
        </w:rPr>
        <w:t xml:space="preserve">mechanism </w:t>
      </w:r>
      <w:r>
        <w:rPr>
          <w:rFonts w:eastAsia="宋体"/>
          <w:b/>
          <w:i/>
          <w:lang w:eastAsia="zh-CN"/>
        </w:rPr>
        <w:t xml:space="preserve">is necessarily to be introduced. </w:t>
      </w:r>
    </w:p>
    <w:p w:rsidR="00375EEF" w:rsidRPr="00D4451B" w:rsidRDefault="00375EEF" w:rsidP="00C9573B">
      <w:pPr>
        <w:pStyle w:val="2"/>
        <w:numPr>
          <w:ilvl w:val="0"/>
          <w:numId w:val="0"/>
        </w:numPr>
        <w:spacing w:beforeLines="50" w:before="156" w:beforeAutospacing="0" w:afterLines="50" w:after="156"/>
        <w:rPr>
          <w:lang w:eastAsia="zh-CN"/>
        </w:rPr>
      </w:pPr>
      <w:r>
        <w:rPr>
          <w:rFonts w:eastAsiaTheme="minorEastAsia" w:hint="eastAsia"/>
          <w:lang w:eastAsia="zh-CN"/>
        </w:rPr>
        <w:t>2</w:t>
      </w:r>
      <w:r w:rsidR="000D290F">
        <w:rPr>
          <w:rFonts w:eastAsiaTheme="minorEastAsia"/>
          <w:lang w:eastAsia="zh-CN"/>
        </w:rPr>
        <w:t>.2 solutions</w:t>
      </w:r>
    </w:p>
    <w:p w:rsidR="00A23C34" w:rsidRDefault="00A23C34" w:rsidP="00C9573B">
      <w:pPr>
        <w:overflowPunct/>
        <w:autoSpaceDE/>
        <w:autoSpaceDN/>
        <w:adjustRightInd/>
        <w:spacing w:beforeLines="50" w:before="156" w:afterLines="50" w:after="156"/>
        <w:jc w:val="both"/>
        <w:textAlignment w:val="auto"/>
        <w:rPr>
          <w:rFonts w:eastAsiaTheme="minorEastAsia"/>
          <w:lang w:eastAsia="zh-CN"/>
        </w:rPr>
      </w:pPr>
      <w:r>
        <w:rPr>
          <w:rFonts w:eastAsiaTheme="minorEastAsia" w:hint="eastAsia"/>
          <w:lang w:eastAsia="zh-CN"/>
        </w:rPr>
        <w:t>T</w:t>
      </w:r>
      <w:r>
        <w:rPr>
          <w:rFonts w:eastAsiaTheme="minorEastAsia"/>
          <w:lang w:eastAsia="zh-CN"/>
        </w:rPr>
        <w:t xml:space="preserve">he UE </w:t>
      </w:r>
      <w:r w:rsidR="00501FF1">
        <w:rPr>
          <w:rFonts w:eastAsiaTheme="minorEastAsia"/>
          <w:lang w:eastAsia="zh-CN"/>
        </w:rPr>
        <w:t>behaviour</w:t>
      </w:r>
      <w:r w:rsidR="00C33097">
        <w:rPr>
          <w:rFonts w:eastAsiaTheme="minorEastAsia"/>
          <w:lang w:eastAsia="zh-CN"/>
        </w:rPr>
        <w:t xml:space="preserve">, no matter compensation or not, </w:t>
      </w:r>
      <w:r w:rsidR="006B0848">
        <w:rPr>
          <w:rFonts w:eastAsiaTheme="minorEastAsia"/>
          <w:lang w:eastAsia="zh-CN"/>
        </w:rPr>
        <w:t xml:space="preserve">does </w:t>
      </w:r>
      <w:r w:rsidR="00C33097">
        <w:rPr>
          <w:rFonts w:eastAsiaTheme="minorEastAsia"/>
          <w:lang w:eastAsia="zh-CN"/>
        </w:rPr>
        <w:t xml:space="preserve">make a </w:t>
      </w:r>
      <w:r w:rsidR="00C33097" w:rsidRPr="00C33097">
        <w:rPr>
          <w:rFonts w:eastAsiaTheme="minorEastAsia"/>
          <w:lang w:eastAsia="zh-CN"/>
        </w:rPr>
        <w:t xml:space="preserve">difference in SRS </w:t>
      </w:r>
      <w:r w:rsidR="00C33097">
        <w:rPr>
          <w:rFonts w:eastAsiaTheme="minorEastAsia"/>
          <w:lang w:eastAsia="zh-CN"/>
        </w:rPr>
        <w:t xml:space="preserve">MOP and influence the NW decision in IL imbalance reporting. </w:t>
      </w:r>
      <w:r w:rsidR="0046091D">
        <w:rPr>
          <w:rFonts w:eastAsiaTheme="minorEastAsia"/>
          <w:lang w:eastAsia="zh-CN"/>
        </w:rPr>
        <w:t xml:space="preserve">In last meeting Lenovo’s paper[3] proved the information for NW to determine the </w:t>
      </w:r>
      <w:r w:rsidR="0046091D">
        <w:rPr>
          <w:rFonts w:eastAsiaTheme="minorEastAsia" w:hint="eastAsia"/>
          <w:lang w:eastAsia="zh-CN"/>
        </w:rPr>
        <w:t>SRS</w:t>
      </w:r>
      <w:r w:rsidR="0046091D">
        <w:rPr>
          <w:rFonts w:eastAsiaTheme="minorEastAsia"/>
          <w:lang w:eastAsia="zh-CN"/>
        </w:rPr>
        <w:t xml:space="preserve"> power per port is different for UE w/o compensation. </w:t>
      </w:r>
      <w:r w:rsidR="00C33097">
        <w:rPr>
          <w:rFonts w:eastAsiaTheme="minorEastAsia"/>
          <w:lang w:eastAsia="zh-CN"/>
        </w:rPr>
        <w:t>I</w:t>
      </w:r>
      <w:r w:rsidR="00C33097">
        <w:rPr>
          <w:rFonts w:eastAsiaTheme="minorEastAsia" w:hint="eastAsia"/>
          <w:lang w:eastAsia="zh-CN"/>
        </w:rPr>
        <w:t>t</w:t>
      </w:r>
      <w:r w:rsidR="00C33097">
        <w:rPr>
          <w:rFonts w:eastAsiaTheme="minorEastAsia"/>
          <w:lang w:eastAsia="zh-CN"/>
        </w:rPr>
        <w:t xml:space="preserve"> will be helpful if UE indicate whether it support </w:t>
      </w:r>
      <w:r w:rsidR="00C33097" w:rsidRPr="00C33097">
        <w:rPr>
          <w:rFonts w:eastAsiaTheme="minorEastAsia"/>
          <w:lang w:eastAsia="zh-CN"/>
        </w:rPr>
        <w:t>insertion loss</w:t>
      </w:r>
      <w:r w:rsidR="0046091D">
        <w:rPr>
          <w:rFonts w:eastAsiaTheme="minorEastAsia"/>
          <w:lang w:eastAsia="zh-CN"/>
        </w:rPr>
        <w:t xml:space="preserve"> compensation. </w:t>
      </w:r>
    </w:p>
    <w:p w:rsidR="00840D93" w:rsidRPr="0046091D" w:rsidRDefault="0046091D" w:rsidP="00C9573B">
      <w:pPr>
        <w:overflowPunct/>
        <w:autoSpaceDE/>
        <w:autoSpaceDN/>
        <w:adjustRightInd/>
        <w:spacing w:beforeLines="50" w:before="156" w:afterLines="50" w:after="156"/>
        <w:jc w:val="both"/>
        <w:textAlignment w:val="auto"/>
        <w:rPr>
          <w:rFonts w:eastAsiaTheme="minorEastAsia"/>
          <w:b/>
          <w:i/>
          <w:lang w:eastAsia="zh-CN"/>
        </w:rPr>
      </w:pPr>
      <w:r w:rsidRPr="0046091D">
        <w:rPr>
          <w:rFonts w:eastAsiaTheme="minorEastAsia"/>
          <w:b/>
          <w:i/>
          <w:lang w:eastAsia="zh-CN"/>
        </w:rPr>
        <w:t xml:space="preserve">Proposal1: UE should indicate to NW whether it support insertion loss compensation ability. </w:t>
      </w:r>
    </w:p>
    <w:p w:rsidR="00390A57" w:rsidRDefault="00390A57" w:rsidP="00C9573B">
      <w:pPr>
        <w:overflowPunct/>
        <w:autoSpaceDE/>
        <w:autoSpaceDN/>
        <w:adjustRightInd/>
        <w:spacing w:beforeLines="50" w:before="156" w:afterLines="50" w:after="156"/>
        <w:jc w:val="both"/>
        <w:textAlignment w:val="auto"/>
        <w:rPr>
          <w:rFonts w:eastAsia="宋体"/>
          <w:color w:val="000000"/>
          <w:lang w:val="en-US" w:eastAsia="zh-CN" w:bidi="ar"/>
        </w:rPr>
      </w:pPr>
      <w:r>
        <w:rPr>
          <w:rFonts w:eastAsia="宋体"/>
          <w:color w:val="000000"/>
          <w:lang w:val="en-US" w:eastAsia="zh-CN" w:bidi="ar"/>
        </w:rPr>
        <w:t>Static reporting could report ∆T</w:t>
      </w:r>
      <w:r>
        <w:rPr>
          <w:rFonts w:eastAsia="宋体"/>
          <w:color w:val="000000"/>
          <w:vertAlign w:val="subscript"/>
          <w:lang w:val="en-US" w:eastAsia="zh-CN" w:bidi="ar"/>
        </w:rPr>
        <w:t xml:space="preserve">RxSRS </w:t>
      </w:r>
      <w:r w:rsidRPr="00390A57">
        <w:rPr>
          <w:rFonts w:eastAsia="宋体"/>
          <w:color w:val="000000"/>
          <w:lang w:val="en-US" w:eastAsia="zh-CN" w:bidi="ar"/>
        </w:rPr>
        <w:t>(</w:t>
      </w:r>
      <w:r>
        <w:rPr>
          <w:rFonts w:eastAsia="宋体"/>
          <w:color w:val="000000"/>
          <w:lang w:val="en-US" w:eastAsia="zh-CN" w:bidi="ar"/>
        </w:rPr>
        <w:t>or another fix value</w:t>
      </w:r>
      <w:r w:rsidRPr="00390A57">
        <w:rPr>
          <w:rFonts w:eastAsia="宋体"/>
          <w:color w:val="000000"/>
          <w:lang w:val="en-US" w:eastAsia="zh-CN" w:bidi="ar"/>
        </w:rPr>
        <w:t>)</w:t>
      </w:r>
      <w:r>
        <w:rPr>
          <w:rFonts w:eastAsia="宋体"/>
          <w:color w:val="000000"/>
          <w:lang w:val="en-US" w:eastAsia="zh-CN" w:bidi="ar"/>
        </w:rPr>
        <w:t xml:space="preserve"> at different SRS </w:t>
      </w:r>
      <w:r>
        <w:rPr>
          <w:lang w:eastAsia="zh-CN"/>
        </w:rPr>
        <w:t>antenna switching mode</w:t>
      </w:r>
      <w:r>
        <w:rPr>
          <w:rFonts w:eastAsia="宋体"/>
          <w:color w:val="000000"/>
          <w:lang w:val="en-US" w:eastAsia="zh-CN" w:bidi="ar"/>
        </w:rPr>
        <w:t xml:space="preserve"> to NW. But the actual IL is influenced by power headroom and it changes when </w:t>
      </w:r>
      <w:r w:rsidRPr="00A1115A">
        <w:rPr>
          <w:lang w:eastAsia="zh-CN"/>
        </w:rPr>
        <w:t>P</w:t>
      </w:r>
      <w:r w:rsidR="006E64A3">
        <w:rPr>
          <w:vertAlign w:val="subscript"/>
          <w:lang w:eastAsia="zh-CN"/>
        </w:rPr>
        <w:t>CMAX</w:t>
      </w:r>
      <w:r w:rsidRPr="00A1115A">
        <w:rPr>
          <w:vertAlign w:val="subscript"/>
          <w:lang w:eastAsia="zh-CN"/>
        </w:rPr>
        <w:t>,f,c</w:t>
      </w:r>
      <w:r>
        <w:rPr>
          <w:rFonts w:eastAsia="宋体"/>
          <w:color w:val="000000"/>
          <w:lang w:val="en-US" w:eastAsia="zh-CN" w:bidi="ar"/>
        </w:rPr>
        <w:t xml:space="preserve"> </w:t>
      </w:r>
      <w:r w:rsidR="006E64A3">
        <w:rPr>
          <w:rFonts w:eastAsia="宋体"/>
          <w:color w:val="000000"/>
          <w:lang w:val="en-US" w:eastAsia="zh-CN" w:bidi="ar"/>
        </w:rPr>
        <w:t xml:space="preserve">changes </w:t>
      </w:r>
      <w:r>
        <w:rPr>
          <w:rFonts w:eastAsia="宋体"/>
          <w:color w:val="000000"/>
          <w:lang w:val="en-US" w:eastAsia="zh-CN" w:bidi="ar"/>
        </w:rPr>
        <w:t xml:space="preserve">configured by NW (i.e. TPC command). UE can compensate partial of it. Static reporting is a </w:t>
      </w:r>
      <w:r w:rsidRPr="00390A57">
        <w:rPr>
          <w:rFonts w:eastAsia="宋体"/>
          <w:color w:val="000000"/>
          <w:lang w:val="en-US" w:eastAsia="zh-CN" w:bidi="ar"/>
        </w:rPr>
        <w:t xml:space="preserve">compromise </w:t>
      </w:r>
      <w:r>
        <w:rPr>
          <w:rFonts w:eastAsia="宋体"/>
          <w:color w:val="000000"/>
          <w:lang w:val="en-US" w:eastAsia="zh-CN" w:bidi="ar"/>
        </w:rPr>
        <w:t>between c</w:t>
      </w:r>
      <w:r w:rsidRPr="00390A57">
        <w:rPr>
          <w:rFonts w:eastAsia="宋体"/>
          <w:color w:val="000000"/>
          <w:lang w:val="en-US" w:eastAsia="zh-CN" w:bidi="ar"/>
        </w:rPr>
        <w:t>omplexity and accuracy</w:t>
      </w:r>
      <w:r>
        <w:rPr>
          <w:rFonts w:eastAsia="宋体"/>
          <w:color w:val="000000"/>
          <w:lang w:val="en-US" w:eastAsia="zh-CN" w:bidi="ar"/>
        </w:rPr>
        <w:t>.</w:t>
      </w:r>
      <w:r w:rsidR="00A23C34">
        <w:rPr>
          <w:rFonts w:eastAsia="宋体"/>
          <w:color w:val="000000"/>
          <w:lang w:val="en-US" w:eastAsia="zh-CN" w:bidi="ar"/>
        </w:rPr>
        <w:t xml:space="preserve"> </w:t>
      </w:r>
    </w:p>
    <w:p w:rsidR="00390A57" w:rsidRDefault="00390A57" w:rsidP="00C9573B">
      <w:pPr>
        <w:overflowPunct/>
        <w:autoSpaceDE/>
        <w:autoSpaceDN/>
        <w:adjustRightInd/>
        <w:spacing w:beforeLines="50" w:before="156" w:afterLines="50" w:after="156"/>
        <w:jc w:val="both"/>
        <w:textAlignment w:val="auto"/>
        <w:rPr>
          <w:rFonts w:eastAsia="宋体"/>
          <w:color w:val="000000"/>
          <w:lang w:val="en-US" w:eastAsia="zh-CN" w:bidi="ar"/>
        </w:rPr>
      </w:pPr>
      <w:r>
        <w:rPr>
          <w:rFonts w:eastAsia="宋体"/>
          <w:color w:val="000000"/>
          <w:lang w:val="en-US" w:eastAsia="zh-CN" w:bidi="ar"/>
        </w:rPr>
        <w:t>Dynamic reporting c</w:t>
      </w:r>
      <w:r w:rsidRPr="00390A57">
        <w:rPr>
          <w:rFonts w:eastAsia="宋体"/>
          <w:color w:val="000000"/>
          <w:lang w:val="en-US" w:eastAsia="zh-CN" w:bidi="ar"/>
        </w:rPr>
        <w:t>an reflect the actual information</w:t>
      </w:r>
      <w:r>
        <w:rPr>
          <w:rFonts w:eastAsia="宋体"/>
          <w:color w:val="000000"/>
          <w:lang w:val="en-US" w:eastAsia="zh-CN" w:bidi="ar"/>
        </w:rPr>
        <w:t xml:space="preserve"> in real time, therefore it is more helpful for gNB to take steps. Just like DPC reporting, dynamic reporting based on trigger-</w:t>
      </w:r>
      <w:r w:rsidRPr="00390A57">
        <w:t xml:space="preserve"> </w:t>
      </w:r>
      <w:r w:rsidRPr="00390A57">
        <w:rPr>
          <w:rFonts w:eastAsia="宋体"/>
          <w:color w:val="000000"/>
          <w:lang w:val="en-US" w:eastAsia="zh-CN" w:bidi="ar"/>
        </w:rPr>
        <w:t>execute</w:t>
      </w:r>
      <w:r>
        <w:rPr>
          <w:rFonts w:eastAsia="宋体"/>
          <w:color w:val="000000"/>
          <w:lang w:val="en-US" w:eastAsia="zh-CN" w:bidi="ar"/>
        </w:rPr>
        <w:t xml:space="preserve"> </w:t>
      </w:r>
      <w:r w:rsidRPr="00390A57">
        <w:rPr>
          <w:rFonts w:eastAsia="宋体"/>
          <w:color w:val="000000"/>
          <w:lang w:val="en-US" w:eastAsia="zh-CN" w:bidi="ar"/>
        </w:rPr>
        <w:t>mechanism</w:t>
      </w:r>
      <w:r>
        <w:rPr>
          <w:rFonts w:eastAsia="宋体"/>
          <w:color w:val="000000"/>
          <w:lang w:val="en-US" w:eastAsia="zh-CN" w:bidi="ar"/>
        </w:rPr>
        <w:t xml:space="preserve"> will let N</w:t>
      </w:r>
      <w:r>
        <w:rPr>
          <w:rFonts w:eastAsia="宋体" w:hint="eastAsia"/>
          <w:color w:val="000000"/>
          <w:lang w:val="en-US" w:eastAsia="zh-CN" w:bidi="ar"/>
        </w:rPr>
        <w:t>W</w:t>
      </w:r>
      <w:r>
        <w:rPr>
          <w:rFonts w:eastAsia="宋体"/>
          <w:color w:val="000000"/>
          <w:lang w:val="en-US" w:eastAsia="zh-CN" w:bidi="ar"/>
        </w:rPr>
        <w:t xml:space="preserve"> have options to </w:t>
      </w:r>
      <w:r w:rsidRPr="00390A57">
        <w:rPr>
          <w:rFonts w:eastAsia="宋体"/>
          <w:color w:val="000000"/>
          <w:lang w:val="en-US" w:eastAsia="zh-CN" w:bidi="ar"/>
        </w:rPr>
        <w:t>acquire</w:t>
      </w:r>
      <w:r>
        <w:rPr>
          <w:rFonts w:eastAsia="宋体"/>
          <w:color w:val="000000"/>
          <w:lang w:val="en-US" w:eastAsia="zh-CN" w:bidi="ar"/>
        </w:rPr>
        <w:t xml:space="preserve"> </w:t>
      </w:r>
      <w:r>
        <w:rPr>
          <w:rFonts w:eastAsia="宋体" w:hint="eastAsia"/>
          <w:color w:val="000000"/>
          <w:lang w:val="en-US" w:eastAsia="zh-CN" w:bidi="ar"/>
        </w:rPr>
        <w:t>more</w:t>
      </w:r>
      <w:r>
        <w:rPr>
          <w:rFonts w:eastAsia="宋体"/>
          <w:color w:val="000000"/>
          <w:lang w:val="en-US" w:eastAsia="zh-CN" w:bidi="ar"/>
        </w:rPr>
        <w:t xml:space="preserve"> </w:t>
      </w:r>
      <w:r>
        <w:rPr>
          <w:rFonts w:eastAsia="宋体" w:hint="eastAsia"/>
          <w:color w:val="000000"/>
          <w:lang w:val="en-US" w:eastAsia="zh-CN" w:bidi="ar"/>
        </w:rPr>
        <w:t>information</w:t>
      </w:r>
      <w:r w:rsidR="006E64A3">
        <w:rPr>
          <w:rFonts w:eastAsia="宋体"/>
          <w:color w:val="000000"/>
          <w:lang w:val="en-US" w:eastAsia="zh-CN" w:bidi="ar"/>
        </w:rPr>
        <w:t xml:space="preserve"> timely</w:t>
      </w:r>
      <w:r>
        <w:rPr>
          <w:rFonts w:eastAsia="宋体" w:hint="eastAsia"/>
          <w:color w:val="000000"/>
          <w:lang w:val="en-US" w:eastAsia="zh-CN" w:bidi="ar"/>
        </w:rPr>
        <w:t>。</w:t>
      </w:r>
      <w:r>
        <w:rPr>
          <w:rFonts w:eastAsia="宋体" w:hint="eastAsia"/>
          <w:color w:val="000000"/>
          <w:lang w:val="en-US" w:eastAsia="zh-CN" w:bidi="ar"/>
        </w:rPr>
        <w:t xml:space="preserve"> </w:t>
      </w:r>
    </w:p>
    <w:p w:rsidR="00153029" w:rsidRDefault="00390A57" w:rsidP="00C9573B">
      <w:pPr>
        <w:overflowPunct/>
        <w:autoSpaceDE/>
        <w:autoSpaceDN/>
        <w:adjustRightInd/>
        <w:spacing w:beforeLines="50" w:before="156" w:afterLines="50" w:after="156"/>
        <w:jc w:val="both"/>
        <w:textAlignment w:val="auto"/>
        <w:rPr>
          <w:rFonts w:eastAsia="宋体"/>
          <w:color w:val="000000"/>
          <w:lang w:val="en-US" w:eastAsia="zh-CN" w:bidi="ar"/>
        </w:rPr>
      </w:pPr>
      <w:r>
        <w:rPr>
          <w:rFonts w:eastAsia="宋体" w:hint="eastAsia"/>
          <w:color w:val="000000"/>
          <w:lang w:val="en-US" w:eastAsia="zh-CN" w:bidi="ar"/>
        </w:rPr>
        <w:t>C</w:t>
      </w:r>
      <w:r>
        <w:rPr>
          <w:rFonts w:eastAsia="宋体"/>
          <w:color w:val="000000"/>
          <w:lang w:val="en-US" w:eastAsia="zh-CN" w:bidi="ar"/>
        </w:rPr>
        <w:t xml:space="preserve">ontinuing follow the RAN4 tradition that define the requirement based on the worst case, the static reporting is more </w:t>
      </w:r>
      <w:r w:rsidRPr="00390A57">
        <w:rPr>
          <w:rFonts w:eastAsia="宋体"/>
          <w:color w:val="000000"/>
          <w:lang w:val="en-US" w:eastAsia="zh-CN" w:bidi="ar"/>
        </w:rPr>
        <w:t>sensible</w:t>
      </w:r>
      <w:r>
        <w:rPr>
          <w:rFonts w:eastAsia="宋体"/>
          <w:color w:val="000000"/>
          <w:lang w:val="en-US" w:eastAsia="zh-CN" w:bidi="ar"/>
        </w:rPr>
        <w:t xml:space="preserve">. But if we want more explicit report and </w:t>
      </w:r>
      <w:r w:rsidRPr="00390A57">
        <w:rPr>
          <w:rFonts w:eastAsia="宋体"/>
          <w:color w:val="000000"/>
          <w:lang w:val="en-US" w:eastAsia="zh-CN" w:bidi="ar"/>
        </w:rPr>
        <w:t>complexity</w:t>
      </w:r>
      <w:r>
        <w:rPr>
          <w:rFonts w:eastAsia="宋体"/>
          <w:color w:val="000000"/>
          <w:lang w:val="en-US" w:eastAsia="zh-CN" w:bidi="ar"/>
        </w:rPr>
        <w:t xml:space="preserve"> is t</w:t>
      </w:r>
      <w:r w:rsidRPr="00390A57">
        <w:rPr>
          <w:rFonts w:eastAsia="宋体"/>
          <w:color w:val="000000"/>
          <w:lang w:val="en-US" w:eastAsia="zh-CN" w:bidi="ar"/>
        </w:rPr>
        <w:t>olerable</w:t>
      </w:r>
      <w:r>
        <w:rPr>
          <w:rFonts w:eastAsia="宋体"/>
          <w:color w:val="000000"/>
          <w:lang w:val="en-US" w:eastAsia="zh-CN" w:bidi="ar"/>
        </w:rPr>
        <w:t xml:space="preserve">, dynamic method should be considered. </w:t>
      </w:r>
    </w:p>
    <w:p w:rsidR="00390A57" w:rsidRPr="00840D93" w:rsidRDefault="00390A57" w:rsidP="00C9573B">
      <w:pPr>
        <w:overflowPunct/>
        <w:autoSpaceDE/>
        <w:autoSpaceDN/>
        <w:adjustRightInd/>
        <w:spacing w:beforeLines="50" w:before="156" w:afterLines="50" w:after="156"/>
        <w:jc w:val="both"/>
        <w:textAlignment w:val="auto"/>
        <w:rPr>
          <w:rFonts w:eastAsia="宋体"/>
          <w:b/>
          <w:i/>
          <w:color w:val="000000"/>
          <w:lang w:val="en-US" w:eastAsia="zh-CN" w:bidi="ar"/>
        </w:rPr>
      </w:pPr>
      <w:r w:rsidRPr="006E64A3">
        <w:rPr>
          <w:rFonts w:eastAsia="宋体"/>
          <w:b/>
          <w:i/>
          <w:color w:val="000000"/>
          <w:lang w:val="en-US" w:eastAsia="zh-CN" w:bidi="ar"/>
        </w:rPr>
        <w:t xml:space="preserve">Proposal2: </w:t>
      </w:r>
      <w:r w:rsidR="00422EA3">
        <w:rPr>
          <w:rFonts w:eastAsia="宋体"/>
          <w:b/>
          <w:i/>
          <w:color w:val="000000"/>
          <w:lang w:val="en-US" w:eastAsia="zh-CN" w:bidi="ar"/>
        </w:rPr>
        <w:t>From complexity point</w:t>
      </w:r>
      <w:r w:rsidR="00840D93" w:rsidRPr="00840D93">
        <w:rPr>
          <w:rFonts w:eastAsia="宋体"/>
          <w:b/>
          <w:i/>
          <w:color w:val="000000"/>
          <w:lang w:val="en-US" w:eastAsia="zh-CN" w:bidi="ar"/>
        </w:rPr>
        <w:t xml:space="preserve">, the static reporting is more </w:t>
      </w:r>
      <w:r w:rsidR="00422EA3">
        <w:rPr>
          <w:rFonts w:eastAsia="宋体"/>
          <w:b/>
          <w:i/>
          <w:color w:val="000000"/>
          <w:lang w:val="en-US" w:eastAsia="zh-CN" w:bidi="ar"/>
        </w:rPr>
        <w:t>feasible</w:t>
      </w:r>
      <w:r w:rsidR="00840D93" w:rsidRPr="00840D93">
        <w:rPr>
          <w:rFonts w:eastAsia="宋体"/>
          <w:b/>
          <w:i/>
          <w:color w:val="000000"/>
          <w:lang w:val="en-US" w:eastAsia="zh-CN" w:bidi="ar"/>
        </w:rPr>
        <w:t xml:space="preserve">. But if we want more </w:t>
      </w:r>
      <w:r w:rsidR="00422EA3">
        <w:rPr>
          <w:rFonts w:eastAsia="宋体"/>
          <w:b/>
          <w:i/>
          <w:color w:val="000000"/>
          <w:lang w:val="en-US" w:eastAsia="zh-CN" w:bidi="ar"/>
        </w:rPr>
        <w:t>accurate</w:t>
      </w:r>
      <w:r w:rsidR="00840D93" w:rsidRPr="00840D93">
        <w:rPr>
          <w:rFonts w:eastAsia="宋体"/>
          <w:b/>
          <w:i/>
          <w:color w:val="000000"/>
          <w:lang w:val="en-US" w:eastAsia="zh-CN" w:bidi="ar"/>
        </w:rPr>
        <w:t xml:space="preserve"> report, dynamic method should be considered.</w:t>
      </w:r>
    </w:p>
    <w:p w:rsidR="006E64A3" w:rsidRDefault="006E64A3" w:rsidP="00C9573B">
      <w:pPr>
        <w:overflowPunct/>
        <w:autoSpaceDE/>
        <w:autoSpaceDN/>
        <w:adjustRightInd/>
        <w:spacing w:beforeLines="50" w:before="156" w:afterLines="50" w:after="156"/>
        <w:jc w:val="both"/>
        <w:textAlignment w:val="auto"/>
        <w:rPr>
          <w:lang w:eastAsia="zh-CN"/>
        </w:rPr>
      </w:pPr>
      <w:r>
        <w:rPr>
          <w:rFonts w:eastAsiaTheme="minorEastAsia"/>
          <w:lang w:eastAsia="zh-CN"/>
        </w:rPr>
        <w:t>M</w:t>
      </w:r>
      <w:r w:rsidRPr="006E64A3">
        <w:rPr>
          <w:rFonts w:eastAsiaTheme="minorEastAsia"/>
          <w:lang w:eastAsia="zh-CN"/>
        </w:rPr>
        <w:t>otivate</w:t>
      </w:r>
      <w:r>
        <w:rPr>
          <w:rFonts w:eastAsiaTheme="minorEastAsia"/>
          <w:lang w:eastAsia="zh-CN"/>
        </w:rPr>
        <w:t xml:space="preserve">d by UE </w:t>
      </w:r>
      <w:r w:rsidRPr="006E64A3">
        <w:rPr>
          <w:rFonts w:eastAsiaTheme="minorEastAsia"/>
          <w:lang w:eastAsia="zh-CN"/>
        </w:rPr>
        <w:t>strategy</w:t>
      </w:r>
      <w:r>
        <w:rPr>
          <w:rFonts w:eastAsiaTheme="minorEastAsia"/>
          <w:lang w:eastAsia="zh-CN"/>
        </w:rPr>
        <w:t xml:space="preserve"> and network demand, both static and dynamic way need to consider reporting </w:t>
      </w:r>
      <w:r w:rsidRPr="006E64A3">
        <w:rPr>
          <w:rFonts w:eastAsiaTheme="minorEastAsia"/>
          <w:lang w:eastAsia="zh-CN"/>
        </w:rPr>
        <w:t>granularity</w:t>
      </w:r>
      <w:r>
        <w:rPr>
          <w:rFonts w:eastAsiaTheme="minorEastAsia"/>
          <w:lang w:eastAsia="zh-CN"/>
        </w:rPr>
        <w:t>, i.e. per band or per BC or per UE or per SRS</w:t>
      </w:r>
      <w:r w:rsidRPr="006E64A3">
        <w:rPr>
          <w:lang w:eastAsia="zh-CN"/>
        </w:rPr>
        <w:t xml:space="preserve"> </w:t>
      </w:r>
      <w:r>
        <w:rPr>
          <w:lang w:eastAsia="zh-CN"/>
        </w:rPr>
        <w:t>antenna switching mode or per SRS resource, and analyse the corresponding impact. Besides, assistance information like MOP or power</w:t>
      </w:r>
      <w:r w:rsidRPr="006E64A3">
        <w:rPr>
          <w:lang w:eastAsia="zh-CN"/>
        </w:rPr>
        <w:t xml:space="preserve"> </w:t>
      </w:r>
      <w:r w:rsidR="00840D93">
        <w:rPr>
          <w:lang w:eastAsia="zh-CN"/>
        </w:rPr>
        <w:t xml:space="preserve">headroom </w:t>
      </w:r>
      <w:r>
        <w:rPr>
          <w:lang w:eastAsia="zh-CN"/>
        </w:rPr>
        <w:t xml:space="preserve">of SRS port also should be considered. </w:t>
      </w:r>
    </w:p>
    <w:p w:rsidR="006E64A3" w:rsidRPr="006E64A3" w:rsidRDefault="006E64A3" w:rsidP="00C9573B">
      <w:pPr>
        <w:overflowPunct/>
        <w:autoSpaceDE/>
        <w:autoSpaceDN/>
        <w:adjustRightInd/>
        <w:spacing w:beforeLines="50" w:before="156" w:afterLines="50" w:after="156"/>
        <w:jc w:val="both"/>
        <w:textAlignment w:val="auto"/>
        <w:rPr>
          <w:rFonts w:eastAsiaTheme="minorEastAsia"/>
          <w:b/>
          <w:i/>
          <w:lang w:eastAsia="zh-CN"/>
        </w:rPr>
      </w:pPr>
      <w:r>
        <w:rPr>
          <w:b/>
          <w:i/>
          <w:lang w:eastAsia="zh-CN"/>
        </w:rPr>
        <w:t>Proposal3: B</w:t>
      </w:r>
      <w:r w:rsidRPr="006E64A3">
        <w:rPr>
          <w:b/>
          <w:i/>
          <w:lang w:eastAsia="zh-CN"/>
        </w:rPr>
        <w:t>oth</w:t>
      </w:r>
      <w:r w:rsidRPr="006E64A3">
        <w:rPr>
          <w:rFonts w:eastAsiaTheme="minorEastAsia"/>
          <w:b/>
          <w:i/>
          <w:lang w:eastAsia="zh-CN"/>
        </w:rPr>
        <w:t xml:space="preserve"> static and dynamic SRS IL report need to consider reporting granularity</w:t>
      </w:r>
      <w:r>
        <w:rPr>
          <w:rFonts w:eastAsiaTheme="minorEastAsia"/>
          <w:b/>
          <w:i/>
          <w:lang w:eastAsia="zh-CN"/>
        </w:rPr>
        <w:t xml:space="preserve"> and </w:t>
      </w:r>
      <w:r w:rsidR="00840D93">
        <w:rPr>
          <w:rFonts w:eastAsiaTheme="minorEastAsia"/>
          <w:b/>
          <w:i/>
          <w:lang w:eastAsia="zh-CN"/>
        </w:rPr>
        <w:t>other</w:t>
      </w:r>
      <w:r>
        <w:rPr>
          <w:rFonts w:eastAsiaTheme="minorEastAsia"/>
          <w:b/>
          <w:i/>
          <w:lang w:eastAsia="zh-CN"/>
        </w:rPr>
        <w:t xml:space="preserve"> information</w:t>
      </w:r>
      <w:r w:rsidRPr="006E64A3">
        <w:rPr>
          <w:rFonts w:eastAsiaTheme="minorEastAsia"/>
          <w:b/>
          <w:i/>
          <w:lang w:eastAsia="zh-CN"/>
        </w:rPr>
        <w:t xml:space="preserve">. </w:t>
      </w:r>
    </w:p>
    <w:p w:rsidR="00B25FD3" w:rsidRDefault="00B25FD3" w:rsidP="00C9573B">
      <w:pPr>
        <w:pStyle w:val="1"/>
        <w:spacing w:beforeLines="50" w:before="156" w:afterLines="50" w:after="156"/>
        <w:rPr>
          <w:rFonts w:eastAsia="宋体"/>
          <w:lang w:eastAsia="zh-CN"/>
        </w:rPr>
      </w:pPr>
      <w:r w:rsidRPr="00CF1099">
        <w:rPr>
          <w:rFonts w:eastAsia="宋体" w:hint="eastAsia"/>
          <w:lang w:eastAsia="zh-CN"/>
        </w:rPr>
        <w:t>Conclusion</w:t>
      </w:r>
    </w:p>
    <w:p w:rsidR="006E64A3" w:rsidRPr="00EB7AA6" w:rsidRDefault="006E64A3" w:rsidP="00C9573B">
      <w:pPr>
        <w:overflowPunct/>
        <w:autoSpaceDE/>
        <w:autoSpaceDN/>
        <w:adjustRightInd/>
        <w:spacing w:beforeLines="50" w:before="156" w:afterLines="50" w:after="156"/>
        <w:jc w:val="both"/>
        <w:textAlignment w:val="auto"/>
        <w:rPr>
          <w:rFonts w:eastAsia="宋体"/>
          <w:b/>
          <w:i/>
          <w:lang w:eastAsia="zh-CN"/>
        </w:rPr>
      </w:pPr>
      <w:r w:rsidRPr="00153029">
        <w:rPr>
          <w:rFonts w:eastAsia="宋体"/>
          <w:b/>
          <w:i/>
          <w:lang w:eastAsia="zh-CN"/>
        </w:rPr>
        <w:t xml:space="preserve">Obsveration1: </w:t>
      </w:r>
      <w:r w:rsidR="00EB7AA6">
        <w:rPr>
          <w:rFonts w:eastAsia="宋体"/>
          <w:b/>
          <w:i/>
          <w:lang w:eastAsia="zh-CN"/>
        </w:rPr>
        <w:t xml:space="preserve">SRS IL imbalance is </w:t>
      </w:r>
      <w:r w:rsidR="00EB7AA6" w:rsidRPr="0042424A">
        <w:rPr>
          <w:rFonts w:eastAsia="宋体"/>
          <w:b/>
          <w:i/>
          <w:lang w:eastAsia="zh-CN"/>
        </w:rPr>
        <w:t>non-negligible</w:t>
      </w:r>
      <w:r w:rsidR="00EB7AA6">
        <w:rPr>
          <w:rFonts w:eastAsia="宋体"/>
          <w:b/>
          <w:i/>
          <w:lang w:eastAsia="zh-CN"/>
        </w:rPr>
        <w:t xml:space="preserve"> and reporting </w:t>
      </w:r>
      <w:r w:rsidR="00EB7AA6" w:rsidRPr="00E72905">
        <w:rPr>
          <w:rFonts w:eastAsia="宋体"/>
          <w:b/>
          <w:i/>
          <w:lang w:eastAsia="zh-CN"/>
        </w:rPr>
        <w:t xml:space="preserve">mechanism </w:t>
      </w:r>
      <w:r w:rsidR="00EB7AA6">
        <w:rPr>
          <w:rFonts w:eastAsia="宋体"/>
          <w:b/>
          <w:i/>
          <w:lang w:eastAsia="zh-CN"/>
        </w:rPr>
        <w:t xml:space="preserve">is necessarily to be introduced. </w:t>
      </w:r>
      <w:r w:rsidRPr="00153029">
        <w:rPr>
          <w:b/>
          <w:i/>
          <w:lang w:eastAsia="zh-CN"/>
        </w:rPr>
        <w:t xml:space="preserve"> </w:t>
      </w:r>
    </w:p>
    <w:p w:rsidR="006E64A3" w:rsidRPr="00153029" w:rsidRDefault="006E64A3" w:rsidP="00C9573B">
      <w:pPr>
        <w:overflowPunct/>
        <w:autoSpaceDE/>
        <w:autoSpaceDN/>
        <w:adjustRightInd/>
        <w:spacing w:beforeLines="50" w:before="156" w:afterLines="50" w:after="156"/>
        <w:jc w:val="both"/>
        <w:textAlignment w:val="auto"/>
        <w:rPr>
          <w:rFonts w:eastAsia="宋体"/>
          <w:b/>
          <w:i/>
          <w:lang w:eastAsia="zh-CN"/>
        </w:rPr>
      </w:pPr>
      <w:r w:rsidRPr="00153029">
        <w:rPr>
          <w:b/>
          <w:i/>
          <w:lang w:eastAsia="zh-CN"/>
        </w:rPr>
        <w:t xml:space="preserve">Proposal1: </w:t>
      </w:r>
      <w:r w:rsidR="00EB7AA6" w:rsidRPr="0046091D">
        <w:rPr>
          <w:rFonts w:eastAsiaTheme="minorEastAsia"/>
          <w:b/>
          <w:i/>
          <w:lang w:eastAsia="zh-CN"/>
        </w:rPr>
        <w:t>UE should indicate to NW whether it support insertion loss compensation ability.</w:t>
      </w:r>
    </w:p>
    <w:p w:rsidR="006E64A3" w:rsidRPr="006E64A3" w:rsidRDefault="006E64A3" w:rsidP="00C9573B">
      <w:pPr>
        <w:overflowPunct/>
        <w:autoSpaceDE/>
        <w:autoSpaceDN/>
        <w:adjustRightInd/>
        <w:spacing w:beforeLines="50" w:before="156" w:afterLines="50" w:after="156"/>
        <w:jc w:val="both"/>
        <w:textAlignment w:val="auto"/>
        <w:rPr>
          <w:rFonts w:eastAsia="宋体"/>
          <w:b/>
          <w:i/>
          <w:color w:val="000000"/>
          <w:lang w:val="en-US" w:eastAsia="zh-CN" w:bidi="ar"/>
        </w:rPr>
      </w:pPr>
      <w:r w:rsidRPr="006E64A3">
        <w:rPr>
          <w:rFonts w:eastAsia="宋体"/>
          <w:b/>
          <w:i/>
          <w:color w:val="000000"/>
          <w:lang w:val="en-US" w:eastAsia="zh-CN" w:bidi="ar"/>
        </w:rPr>
        <w:t xml:space="preserve">Proposal2: </w:t>
      </w:r>
      <w:r w:rsidR="00422EA3">
        <w:rPr>
          <w:rFonts w:eastAsia="宋体"/>
          <w:b/>
          <w:i/>
          <w:color w:val="000000"/>
          <w:lang w:val="en-US" w:eastAsia="zh-CN" w:bidi="ar"/>
        </w:rPr>
        <w:t>From complexity point</w:t>
      </w:r>
      <w:r w:rsidR="00422EA3" w:rsidRPr="00840D93">
        <w:rPr>
          <w:rFonts w:eastAsia="宋体"/>
          <w:b/>
          <w:i/>
          <w:color w:val="000000"/>
          <w:lang w:val="en-US" w:eastAsia="zh-CN" w:bidi="ar"/>
        </w:rPr>
        <w:t xml:space="preserve">, the static reporting is more </w:t>
      </w:r>
      <w:r w:rsidR="00422EA3">
        <w:rPr>
          <w:rFonts w:eastAsia="宋体"/>
          <w:b/>
          <w:i/>
          <w:color w:val="000000"/>
          <w:lang w:val="en-US" w:eastAsia="zh-CN" w:bidi="ar"/>
        </w:rPr>
        <w:t>feasible</w:t>
      </w:r>
      <w:r w:rsidR="00422EA3" w:rsidRPr="00840D93">
        <w:rPr>
          <w:rFonts w:eastAsia="宋体"/>
          <w:b/>
          <w:i/>
          <w:color w:val="000000"/>
          <w:lang w:val="en-US" w:eastAsia="zh-CN" w:bidi="ar"/>
        </w:rPr>
        <w:t xml:space="preserve">. But if we want more </w:t>
      </w:r>
      <w:r w:rsidR="00422EA3">
        <w:rPr>
          <w:rFonts w:eastAsia="宋体"/>
          <w:b/>
          <w:i/>
          <w:color w:val="000000"/>
          <w:lang w:val="en-US" w:eastAsia="zh-CN" w:bidi="ar"/>
        </w:rPr>
        <w:t>accurate</w:t>
      </w:r>
      <w:r w:rsidR="00422EA3" w:rsidRPr="00840D93">
        <w:rPr>
          <w:rFonts w:eastAsia="宋体"/>
          <w:b/>
          <w:i/>
          <w:color w:val="000000"/>
          <w:lang w:val="en-US" w:eastAsia="zh-CN" w:bidi="ar"/>
        </w:rPr>
        <w:t xml:space="preserve"> report, dynamic method should be considered.</w:t>
      </w:r>
    </w:p>
    <w:p w:rsidR="006E64A3" w:rsidRPr="006E64A3" w:rsidRDefault="006E64A3" w:rsidP="00C9573B">
      <w:pPr>
        <w:overflowPunct/>
        <w:autoSpaceDE/>
        <w:autoSpaceDN/>
        <w:adjustRightInd/>
        <w:spacing w:beforeLines="50" w:before="156" w:afterLines="50" w:after="156"/>
        <w:jc w:val="both"/>
        <w:textAlignment w:val="auto"/>
        <w:rPr>
          <w:rFonts w:eastAsiaTheme="minorEastAsia"/>
          <w:b/>
          <w:i/>
          <w:lang w:eastAsia="zh-CN"/>
        </w:rPr>
      </w:pPr>
      <w:r>
        <w:rPr>
          <w:b/>
          <w:i/>
          <w:lang w:eastAsia="zh-CN"/>
        </w:rPr>
        <w:t>Proposal3: B</w:t>
      </w:r>
      <w:r w:rsidRPr="006E64A3">
        <w:rPr>
          <w:b/>
          <w:i/>
          <w:lang w:eastAsia="zh-CN"/>
        </w:rPr>
        <w:t>oth</w:t>
      </w:r>
      <w:r w:rsidRPr="006E64A3">
        <w:rPr>
          <w:rFonts w:eastAsiaTheme="minorEastAsia"/>
          <w:b/>
          <w:i/>
          <w:lang w:eastAsia="zh-CN"/>
        </w:rPr>
        <w:t xml:space="preserve"> static and dynamic SRS IL report need to consider reporting granularity</w:t>
      </w:r>
      <w:r>
        <w:rPr>
          <w:rFonts w:eastAsiaTheme="minorEastAsia"/>
          <w:b/>
          <w:i/>
          <w:lang w:eastAsia="zh-CN"/>
        </w:rPr>
        <w:t xml:space="preserve"> and assistance information</w:t>
      </w:r>
      <w:r w:rsidRPr="006E64A3">
        <w:rPr>
          <w:rFonts w:eastAsiaTheme="minorEastAsia"/>
          <w:b/>
          <w:i/>
          <w:lang w:eastAsia="zh-CN"/>
        </w:rPr>
        <w:t xml:space="preserve">. </w:t>
      </w:r>
    </w:p>
    <w:p w:rsidR="00B25FD3" w:rsidRPr="00C96D46" w:rsidRDefault="00B25FD3" w:rsidP="00FE6395">
      <w:pPr>
        <w:pStyle w:val="1"/>
        <w:rPr>
          <w:rFonts w:eastAsia="宋体"/>
          <w:lang w:eastAsia="zh-CN"/>
        </w:rPr>
      </w:pPr>
      <w:r w:rsidRPr="00C96D46">
        <w:lastRenderedPageBreak/>
        <w:t>References</w:t>
      </w:r>
    </w:p>
    <w:p w:rsidR="00EB7AA6" w:rsidRPr="00237B06" w:rsidRDefault="00237B06" w:rsidP="00237B06">
      <w:pPr>
        <w:pStyle w:val="a7"/>
        <w:numPr>
          <w:ilvl w:val="0"/>
          <w:numId w:val="5"/>
        </w:numPr>
        <w:tabs>
          <w:tab w:val="left" w:pos="567"/>
        </w:tabs>
        <w:spacing w:after="0"/>
        <w:rPr>
          <w:sz w:val="22"/>
          <w:szCs w:val="22"/>
          <w:lang w:val="en-US"/>
        </w:rPr>
      </w:pPr>
      <w:r w:rsidRPr="00237B06">
        <w:rPr>
          <w:sz w:val="22"/>
          <w:szCs w:val="22"/>
          <w:lang w:val="en-US"/>
        </w:rPr>
        <w:t>R4-2410751</w:t>
      </w:r>
      <w:r>
        <w:rPr>
          <w:sz w:val="22"/>
          <w:szCs w:val="22"/>
          <w:lang w:val="en-US"/>
        </w:rPr>
        <w:t xml:space="preserve">, </w:t>
      </w:r>
      <w:r w:rsidRPr="006E64A3">
        <w:rPr>
          <w:sz w:val="22"/>
          <w:szCs w:val="22"/>
          <w:lang w:val="en-US"/>
        </w:rPr>
        <w:t>WF on requirements for 6Rx</w:t>
      </w:r>
      <w:r>
        <w:rPr>
          <w:sz w:val="22"/>
          <w:szCs w:val="22"/>
          <w:lang w:val="en-US"/>
        </w:rPr>
        <w:t>, RAN4#111</w:t>
      </w:r>
    </w:p>
    <w:p w:rsidR="00D355FE" w:rsidRDefault="006E64A3" w:rsidP="006E64A3">
      <w:pPr>
        <w:pStyle w:val="a7"/>
        <w:numPr>
          <w:ilvl w:val="0"/>
          <w:numId w:val="5"/>
        </w:numPr>
        <w:tabs>
          <w:tab w:val="left" w:pos="567"/>
        </w:tabs>
        <w:spacing w:after="0"/>
        <w:rPr>
          <w:sz w:val="22"/>
          <w:szCs w:val="22"/>
          <w:lang w:val="en-US"/>
        </w:rPr>
      </w:pPr>
      <w:r w:rsidRPr="006E64A3">
        <w:rPr>
          <w:sz w:val="22"/>
          <w:szCs w:val="22"/>
          <w:lang w:val="en-US"/>
        </w:rPr>
        <w:t>R4-2406585</w:t>
      </w:r>
      <w:r>
        <w:rPr>
          <w:sz w:val="22"/>
          <w:szCs w:val="22"/>
          <w:lang w:val="en-US"/>
        </w:rPr>
        <w:t xml:space="preserve">, </w:t>
      </w:r>
      <w:r w:rsidRPr="006E64A3">
        <w:rPr>
          <w:sz w:val="22"/>
          <w:szCs w:val="22"/>
          <w:lang w:val="en-US"/>
        </w:rPr>
        <w:t>WF on requirements for 6Rx</w:t>
      </w:r>
      <w:r>
        <w:rPr>
          <w:sz w:val="22"/>
          <w:szCs w:val="22"/>
          <w:lang w:val="en-US"/>
        </w:rPr>
        <w:t>, RAN4#110-bis</w:t>
      </w:r>
    </w:p>
    <w:p w:rsidR="00237B06" w:rsidRPr="006E64A3" w:rsidRDefault="00237B06" w:rsidP="00237B06">
      <w:pPr>
        <w:pStyle w:val="a7"/>
        <w:numPr>
          <w:ilvl w:val="0"/>
          <w:numId w:val="5"/>
        </w:numPr>
        <w:tabs>
          <w:tab w:val="left" w:pos="567"/>
        </w:tabs>
        <w:spacing w:after="0"/>
        <w:rPr>
          <w:sz w:val="22"/>
          <w:szCs w:val="22"/>
          <w:lang w:val="en-US"/>
        </w:rPr>
      </w:pPr>
      <w:r w:rsidRPr="00237B06">
        <w:rPr>
          <w:sz w:val="22"/>
          <w:szCs w:val="22"/>
          <w:lang w:val="en-US"/>
        </w:rPr>
        <w:t>R4-2409736</w:t>
      </w:r>
      <w:r>
        <w:rPr>
          <w:sz w:val="22"/>
          <w:szCs w:val="22"/>
          <w:lang w:val="en-US"/>
        </w:rPr>
        <w:t xml:space="preserve">, SRS power imbalance Determination, </w:t>
      </w:r>
      <w:r w:rsidR="002345D9">
        <w:rPr>
          <w:sz w:val="22"/>
          <w:szCs w:val="22"/>
          <w:lang w:val="en-US"/>
        </w:rPr>
        <w:t xml:space="preserve">MTK, </w:t>
      </w:r>
      <w:r>
        <w:rPr>
          <w:sz w:val="22"/>
          <w:szCs w:val="22"/>
          <w:lang w:val="en-US"/>
        </w:rPr>
        <w:t>RAN 4#111</w:t>
      </w:r>
    </w:p>
    <w:sectPr w:rsidR="00237B06" w:rsidRPr="006E64A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41F8" w:rsidRDefault="00CB41F8" w:rsidP="0000138F">
      <w:pPr>
        <w:spacing w:after="0"/>
      </w:pPr>
      <w:r>
        <w:separator/>
      </w:r>
    </w:p>
  </w:endnote>
  <w:endnote w:type="continuationSeparator" w:id="0">
    <w:p w:rsidR="00CB41F8" w:rsidRDefault="00CB41F8" w:rsidP="000013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41F8" w:rsidRDefault="00CB41F8" w:rsidP="0000138F">
      <w:pPr>
        <w:spacing w:after="0"/>
      </w:pPr>
      <w:r>
        <w:separator/>
      </w:r>
    </w:p>
  </w:footnote>
  <w:footnote w:type="continuationSeparator" w:id="0">
    <w:p w:rsidR="00CB41F8" w:rsidRDefault="00CB41F8" w:rsidP="0000138F">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343493F"/>
    <w:multiLevelType w:val="hybridMultilevel"/>
    <w:tmpl w:val="6A84E99E"/>
    <w:lvl w:ilvl="0" w:tplc="019C33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650"/>
    <w:rsid w:val="0000138F"/>
    <w:rsid w:val="00005469"/>
    <w:rsid w:val="000060C9"/>
    <w:rsid w:val="00014675"/>
    <w:rsid w:val="00021E63"/>
    <w:rsid w:val="00032110"/>
    <w:rsid w:val="00032577"/>
    <w:rsid w:val="000450BA"/>
    <w:rsid w:val="000570E4"/>
    <w:rsid w:val="00060B95"/>
    <w:rsid w:val="000646E8"/>
    <w:rsid w:val="0008233E"/>
    <w:rsid w:val="000829F1"/>
    <w:rsid w:val="00085809"/>
    <w:rsid w:val="000A0F27"/>
    <w:rsid w:val="000A36F9"/>
    <w:rsid w:val="000B0414"/>
    <w:rsid w:val="000B1E94"/>
    <w:rsid w:val="000B646E"/>
    <w:rsid w:val="000D0468"/>
    <w:rsid w:val="000D290F"/>
    <w:rsid w:val="000D2D18"/>
    <w:rsid w:val="000D3D9B"/>
    <w:rsid w:val="000D4AB5"/>
    <w:rsid w:val="000E0BD6"/>
    <w:rsid w:val="000E5484"/>
    <w:rsid w:val="000F7A41"/>
    <w:rsid w:val="0011628C"/>
    <w:rsid w:val="00120855"/>
    <w:rsid w:val="00131465"/>
    <w:rsid w:val="00134A02"/>
    <w:rsid w:val="00145368"/>
    <w:rsid w:val="00153029"/>
    <w:rsid w:val="00155A40"/>
    <w:rsid w:val="00161ABE"/>
    <w:rsid w:val="00181F46"/>
    <w:rsid w:val="00183A72"/>
    <w:rsid w:val="001A56AF"/>
    <w:rsid w:val="001B5BF9"/>
    <w:rsid w:val="001B6CCA"/>
    <w:rsid w:val="001E0617"/>
    <w:rsid w:val="001E7548"/>
    <w:rsid w:val="001F32EA"/>
    <w:rsid w:val="001F3FDA"/>
    <w:rsid w:val="00225DD9"/>
    <w:rsid w:val="002312DE"/>
    <w:rsid w:val="00232573"/>
    <w:rsid w:val="002345D9"/>
    <w:rsid w:val="0023600E"/>
    <w:rsid w:val="00237B06"/>
    <w:rsid w:val="00265B0F"/>
    <w:rsid w:val="002722E5"/>
    <w:rsid w:val="00294BB6"/>
    <w:rsid w:val="002977B1"/>
    <w:rsid w:val="002C6D20"/>
    <w:rsid w:val="002C70B1"/>
    <w:rsid w:val="002D4215"/>
    <w:rsid w:val="002D71F5"/>
    <w:rsid w:val="002E55C6"/>
    <w:rsid w:val="002E6252"/>
    <w:rsid w:val="00302BC3"/>
    <w:rsid w:val="003216E2"/>
    <w:rsid w:val="00347AA1"/>
    <w:rsid w:val="003532E6"/>
    <w:rsid w:val="003577F1"/>
    <w:rsid w:val="00360A72"/>
    <w:rsid w:val="00363762"/>
    <w:rsid w:val="00365982"/>
    <w:rsid w:val="00373824"/>
    <w:rsid w:val="00375EEF"/>
    <w:rsid w:val="00376776"/>
    <w:rsid w:val="00382E1C"/>
    <w:rsid w:val="00390A57"/>
    <w:rsid w:val="003C5450"/>
    <w:rsid w:val="003D598E"/>
    <w:rsid w:val="003D7442"/>
    <w:rsid w:val="003F0856"/>
    <w:rsid w:val="003F24D7"/>
    <w:rsid w:val="003F5CEA"/>
    <w:rsid w:val="00400D3A"/>
    <w:rsid w:val="00405C99"/>
    <w:rsid w:val="00422D54"/>
    <w:rsid w:val="00422EA3"/>
    <w:rsid w:val="0042424A"/>
    <w:rsid w:val="0046091D"/>
    <w:rsid w:val="00467F67"/>
    <w:rsid w:val="004707B3"/>
    <w:rsid w:val="00470D4B"/>
    <w:rsid w:val="00496668"/>
    <w:rsid w:val="004A3DAA"/>
    <w:rsid w:val="004B3E77"/>
    <w:rsid w:val="004C6273"/>
    <w:rsid w:val="004D4B51"/>
    <w:rsid w:val="004F06F6"/>
    <w:rsid w:val="004F56AD"/>
    <w:rsid w:val="00501FF1"/>
    <w:rsid w:val="00503F4C"/>
    <w:rsid w:val="00515849"/>
    <w:rsid w:val="005174EE"/>
    <w:rsid w:val="005214E9"/>
    <w:rsid w:val="005215E5"/>
    <w:rsid w:val="00536C50"/>
    <w:rsid w:val="00581261"/>
    <w:rsid w:val="0058255E"/>
    <w:rsid w:val="00582A1F"/>
    <w:rsid w:val="00582D4F"/>
    <w:rsid w:val="005834BB"/>
    <w:rsid w:val="00587FCE"/>
    <w:rsid w:val="005A722B"/>
    <w:rsid w:val="005C1796"/>
    <w:rsid w:val="005C785E"/>
    <w:rsid w:val="005F57C7"/>
    <w:rsid w:val="00611215"/>
    <w:rsid w:val="00613A0C"/>
    <w:rsid w:val="00614E8A"/>
    <w:rsid w:val="006303C7"/>
    <w:rsid w:val="00637C45"/>
    <w:rsid w:val="00640DE3"/>
    <w:rsid w:val="00642787"/>
    <w:rsid w:val="0065633B"/>
    <w:rsid w:val="00663F95"/>
    <w:rsid w:val="00677D51"/>
    <w:rsid w:val="00697215"/>
    <w:rsid w:val="006A3C3A"/>
    <w:rsid w:val="006B0848"/>
    <w:rsid w:val="006D3047"/>
    <w:rsid w:val="006D5B43"/>
    <w:rsid w:val="006E4ECA"/>
    <w:rsid w:val="006E64A3"/>
    <w:rsid w:val="00702901"/>
    <w:rsid w:val="00702B35"/>
    <w:rsid w:val="0070418F"/>
    <w:rsid w:val="00711AC6"/>
    <w:rsid w:val="00720855"/>
    <w:rsid w:val="007265B6"/>
    <w:rsid w:val="00731077"/>
    <w:rsid w:val="00733188"/>
    <w:rsid w:val="00747366"/>
    <w:rsid w:val="0075022B"/>
    <w:rsid w:val="00755A03"/>
    <w:rsid w:val="00771C4A"/>
    <w:rsid w:val="00772002"/>
    <w:rsid w:val="0077501A"/>
    <w:rsid w:val="00775FFC"/>
    <w:rsid w:val="00782DAC"/>
    <w:rsid w:val="00794BDC"/>
    <w:rsid w:val="00796280"/>
    <w:rsid w:val="007B26C5"/>
    <w:rsid w:val="007B2C96"/>
    <w:rsid w:val="007C4750"/>
    <w:rsid w:val="007D3C5A"/>
    <w:rsid w:val="007E20CC"/>
    <w:rsid w:val="007E45E3"/>
    <w:rsid w:val="007E7502"/>
    <w:rsid w:val="007F4BF1"/>
    <w:rsid w:val="00804EB1"/>
    <w:rsid w:val="0082410F"/>
    <w:rsid w:val="00840D93"/>
    <w:rsid w:val="00845A17"/>
    <w:rsid w:val="008772EE"/>
    <w:rsid w:val="008841BB"/>
    <w:rsid w:val="008854C8"/>
    <w:rsid w:val="008A0DA9"/>
    <w:rsid w:val="008A5AC6"/>
    <w:rsid w:val="008E1BBB"/>
    <w:rsid w:val="008E61BA"/>
    <w:rsid w:val="008F6ED5"/>
    <w:rsid w:val="00916C0C"/>
    <w:rsid w:val="009173BD"/>
    <w:rsid w:val="009316EF"/>
    <w:rsid w:val="00951507"/>
    <w:rsid w:val="009516CA"/>
    <w:rsid w:val="009643AB"/>
    <w:rsid w:val="009729F1"/>
    <w:rsid w:val="00984BA8"/>
    <w:rsid w:val="009A499A"/>
    <w:rsid w:val="009B3909"/>
    <w:rsid w:val="009B4935"/>
    <w:rsid w:val="009D381D"/>
    <w:rsid w:val="009E35C1"/>
    <w:rsid w:val="009F551C"/>
    <w:rsid w:val="00A00DE2"/>
    <w:rsid w:val="00A14E4C"/>
    <w:rsid w:val="00A152BC"/>
    <w:rsid w:val="00A20F1D"/>
    <w:rsid w:val="00A21146"/>
    <w:rsid w:val="00A21164"/>
    <w:rsid w:val="00A23C34"/>
    <w:rsid w:val="00A26FD0"/>
    <w:rsid w:val="00A65A39"/>
    <w:rsid w:val="00A75FB4"/>
    <w:rsid w:val="00A76D6B"/>
    <w:rsid w:val="00A84918"/>
    <w:rsid w:val="00A921AC"/>
    <w:rsid w:val="00A943B1"/>
    <w:rsid w:val="00AB0650"/>
    <w:rsid w:val="00AC21AA"/>
    <w:rsid w:val="00AC2806"/>
    <w:rsid w:val="00AC4AF7"/>
    <w:rsid w:val="00AF2F2E"/>
    <w:rsid w:val="00AF71F4"/>
    <w:rsid w:val="00B11A9F"/>
    <w:rsid w:val="00B2262C"/>
    <w:rsid w:val="00B24000"/>
    <w:rsid w:val="00B25FD3"/>
    <w:rsid w:val="00B26D5A"/>
    <w:rsid w:val="00B3409B"/>
    <w:rsid w:val="00B36C33"/>
    <w:rsid w:val="00B469E5"/>
    <w:rsid w:val="00B46CB4"/>
    <w:rsid w:val="00B47962"/>
    <w:rsid w:val="00B537D7"/>
    <w:rsid w:val="00B53C8A"/>
    <w:rsid w:val="00B6244E"/>
    <w:rsid w:val="00B62BE4"/>
    <w:rsid w:val="00B72845"/>
    <w:rsid w:val="00BA47AA"/>
    <w:rsid w:val="00BA684F"/>
    <w:rsid w:val="00BB4569"/>
    <w:rsid w:val="00BC0F4C"/>
    <w:rsid w:val="00BC6CA8"/>
    <w:rsid w:val="00BD574D"/>
    <w:rsid w:val="00BE22EF"/>
    <w:rsid w:val="00BE42D1"/>
    <w:rsid w:val="00BF56A1"/>
    <w:rsid w:val="00C11739"/>
    <w:rsid w:val="00C312C3"/>
    <w:rsid w:val="00C33097"/>
    <w:rsid w:val="00C5237F"/>
    <w:rsid w:val="00C6727D"/>
    <w:rsid w:val="00C749DD"/>
    <w:rsid w:val="00C938F7"/>
    <w:rsid w:val="00C9573B"/>
    <w:rsid w:val="00C96C97"/>
    <w:rsid w:val="00CA5F2A"/>
    <w:rsid w:val="00CB41F8"/>
    <w:rsid w:val="00CC3005"/>
    <w:rsid w:val="00CC68FD"/>
    <w:rsid w:val="00CC6B50"/>
    <w:rsid w:val="00CD414E"/>
    <w:rsid w:val="00CE1D9E"/>
    <w:rsid w:val="00CF5B42"/>
    <w:rsid w:val="00D311FC"/>
    <w:rsid w:val="00D32994"/>
    <w:rsid w:val="00D355FE"/>
    <w:rsid w:val="00D35BE5"/>
    <w:rsid w:val="00D36E41"/>
    <w:rsid w:val="00D434E5"/>
    <w:rsid w:val="00D4451B"/>
    <w:rsid w:val="00D94F27"/>
    <w:rsid w:val="00DA398C"/>
    <w:rsid w:val="00DA59EE"/>
    <w:rsid w:val="00DB1B8F"/>
    <w:rsid w:val="00DB200A"/>
    <w:rsid w:val="00DC2F01"/>
    <w:rsid w:val="00DD4EDB"/>
    <w:rsid w:val="00DD7C73"/>
    <w:rsid w:val="00DE44C8"/>
    <w:rsid w:val="00DE7CCC"/>
    <w:rsid w:val="00DF2116"/>
    <w:rsid w:val="00DF61D0"/>
    <w:rsid w:val="00E01372"/>
    <w:rsid w:val="00E118AB"/>
    <w:rsid w:val="00E17A38"/>
    <w:rsid w:val="00E302B4"/>
    <w:rsid w:val="00E36942"/>
    <w:rsid w:val="00E452A1"/>
    <w:rsid w:val="00E45406"/>
    <w:rsid w:val="00E548DD"/>
    <w:rsid w:val="00E55067"/>
    <w:rsid w:val="00E632FE"/>
    <w:rsid w:val="00E72905"/>
    <w:rsid w:val="00E73B18"/>
    <w:rsid w:val="00E84911"/>
    <w:rsid w:val="00EA0815"/>
    <w:rsid w:val="00EB7383"/>
    <w:rsid w:val="00EB7AA6"/>
    <w:rsid w:val="00ED409E"/>
    <w:rsid w:val="00EE23DB"/>
    <w:rsid w:val="00EE5B57"/>
    <w:rsid w:val="00EF6692"/>
    <w:rsid w:val="00F2669F"/>
    <w:rsid w:val="00F42172"/>
    <w:rsid w:val="00F468EA"/>
    <w:rsid w:val="00F77F58"/>
    <w:rsid w:val="00F82C3F"/>
    <w:rsid w:val="00F9629F"/>
    <w:rsid w:val="00FA7565"/>
    <w:rsid w:val="00FB488A"/>
    <w:rsid w:val="00FC0125"/>
    <w:rsid w:val="00FC4DD7"/>
    <w:rsid w:val="00FD6792"/>
    <w:rsid w:val="00FE1814"/>
    <w:rsid w:val="00FE6395"/>
    <w:rsid w:val="00FF3472"/>
    <w:rsid w:val="00FF7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5447D13-E8D4-4696-AC18-AF459C049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065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AB06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0"/>
    <w:qFormat/>
    <w:rsid w:val="00AB0650"/>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rsid w:val="00AB065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B0650"/>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AB0650"/>
    <w:pPr>
      <w:numPr>
        <w:ilvl w:val="5"/>
      </w:numPr>
      <w:outlineLvl w:val="4"/>
    </w:pPr>
    <w:rPr>
      <w:sz w:val="22"/>
    </w:rPr>
  </w:style>
  <w:style w:type="paragraph" w:styleId="6">
    <w:name w:val="heading 6"/>
    <w:aliases w:val="T1,Header 6"/>
    <w:basedOn w:val="a"/>
    <w:next w:val="a"/>
    <w:link w:val="60"/>
    <w:qFormat/>
    <w:rsid w:val="00B25FD3"/>
    <w:pPr>
      <w:numPr>
        <w:ilvl w:val="4"/>
        <w:numId w:val="2"/>
      </w:numPr>
      <w:overflowPunct/>
      <w:autoSpaceDE/>
      <w:autoSpaceDN/>
      <w:adjustRightInd/>
      <w:spacing w:before="120" w:beforeAutospacing="1" w:afterLines="100" w:after="100"/>
      <w:ind w:left="1985" w:hanging="1985"/>
      <w:textAlignment w:val="auto"/>
      <w:outlineLvl w:val="5"/>
    </w:pPr>
    <w:rPr>
      <w:rFonts w:ascii="Arial" w:eastAsia="Arial" w:hAnsi="Arial"/>
    </w:rPr>
  </w:style>
  <w:style w:type="paragraph" w:styleId="7">
    <w:name w:val="heading 7"/>
    <w:basedOn w:val="a"/>
    <w:next w:val="a"/>
    <w:link w:val="70"/>
    <w:qFormat/>
    <w:rsid w:val="00AB0650"/>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AB0650"/>
    <w:pPr>
      <w:numPr>
        <w:ilvl w:val="7"/>
      </w:numPr>
      <w:outlineLvl w:val="7"/>
    </w:pPr>
  </w:style>
  <w:style w:type="paragraph" w:styleId="9">
    <w:name w:val="heading 9"/>
    <w:basedOn w:val="8"/>
    <w:next w:val="a"/>
    <w:link w:val="90"/>
    <w:qFormat/>
    <w:rsid w:val="00AB065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AB0650"/>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AB0650"/>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B0650"/>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B0650"/>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AB0650"/>
    <w:rPr>
      <w:rFonts w:ascii="Arial" w:eastAsia="Arial" w:hAnsi="Arial" w:cs="Times New Roman"/>
      <w:kern w:val="0"/>
      <w:sz w:val="22"/>
      <w:szCs w:val="20"/>
      <w:lang w:val="en-GB" w:eastAsia="en-US"/>
    </w:rPr>
  </w:style>
  <w:style w:type="character" w:customStyle="1" w:styleId="70">
    <w:name w:val="标题 7 字符"/>
    <w:basedOn w:val="a0"/>
    <w:link w:val="7"/>
    <w:rsid w:val="00AB0650"/>
    <w:rPr>
      <w:rFonts w:ascii="Arial" w:eastAsia="Arial" w:hAnsi="Arial" w:cs="Times New Roman"/>
      <w:kern w:val="0"/>
      <w:sz w:val="20"/>
      <w:szCs w:val="20"/>
      <w:lang w:val="en-GB" w:eastAsia="en-US"/>
    </w:rPr>
  </w:style>
  <w:style w:type="character" w:customStyle="1" w:styleId="80">
    <w:name w:val="标题 8 字符"/>
    <w:basedOn w:val="a0"/>
    <w:link w:val="8"/>
    <w:rsid w:val="00AB0650"/>
    <w:rPr>
      <w:rFonts w:ascii="Arial" w:eastAsia="Arial" w:hAnsi="Arial" w:cs="Times New Roman"/>
      <w:kern w:val="0"/>
      <w:sz w:val="36"/>
      <w:szCs w:val="20"/>
      <w:lang w:val="en-GB" w:eastAsia="en-US"/>
    </w:rPr>
  </w:style>
  <w:style w:type="character" w:customStyle="1" w:styleId="90">
    <w:name w:val="标题 9 字符"/>
    <w:basedOn w:val="a0"/>
    <w:link w:val="9"/>
    <w:rsid w:val="00AB0650"/>
    <w:rPr>
      <w:rFonts w:ascii="Arial" w:eastAsia="Arial"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AB065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qFormat/>
    <w:rsid w:val="00AB0650"/>
    <w:rPr>
      <w:rFonts w:ascii="Arial" w:eastAsia="Times New Roman" w:hAnsi="Arial" w:cs="Times New Roman"/>
      <w:b/>
      <w:noProof/>
      <w:kern w:val="0"/>
      <w:sz w:val="18"/>
      <w:szCs w:val="20"/>
      <w:lang w:val="en-GB" w:eastAsia="en-US"/>
    </w:rPr>
  </w:style>
  <w:style w:type="character" w:customStyle="1" w:styleId="60">
    <w:name w:val="标题 6 字符"/>
    <w:aliases w:val="T1 字符,Header 6 字符"/>
    <w:basedOn w:val="a0"/>
    <w:link w:val="6"/>
    <w:rsid w:val="00B25FD3"/>
    <w:rPr>
      <w:rFonts w:ascii="Arial" w:eastAsia="Arial" w:hAnsi="Arial" w:cs="Times New Roman"/>
      <w:kern w:val="0"/>
      <w:sz w:val="20"/>
      <w:szCs w:val="20"/>
      <w:lang w:val="en-GB" w:eastAsia="en-US"/>
    </w:rPr>
  </w:style>
  <w:style w:type="paragraph" w:styleId="a5">
    <w:name w:val="footer"/>
    <w:basedOn w:val="a"/>
    <w:link w:val="a6"/>
    <w:uiPriority w:val="99"/>
    <w:unhideWhenUsed/>
    <w:rsid w:val="0000138F"/>
    <w:pPr>
      <w:tabs>
        <w:tab w:val="center" w:pos="4153"/>
        <w:tab w:val="right" w:pos="8306"/>
      </w:tabs>
      <w:snapToGrid w:val="0"/>
    </w:pPr>
    <w:rPr>
      <w:sz w:val="18"/>
      <w:szCs w:val="18"/>
    </w:rPr>
  </w:style>
  <w:style w:type="character" w:customStyle="1" w:styleId="a6">
    <w:name w:val="页脚 字符"/>
    <w:basedOn w:val="a0"/>
    <w:link w:val="a5"/>
    <w:uiPriority w:val="99"/>
    <w:rsid w:val="0000138F"/>
    <w:rPr>
      <w:rFonts w:ascii="Times New Roman" w:eastAsia="Times New Roman" w:hAnsi="Times New Roman" w:cs="Times New Roman"/>
      <w:kern w:val="0"/>
      <w:sz w:val="18"/>
      <w:szCs w:val="18"/>
      <w:lang w:val="en-GB" w:eastAsia="en-US"/>
    </w:rPr>
  </w:style>
  <w:style w:type="paragraph" w:styleId="a7">
    <w:name w:val="List Paragraph"/>
    <w:aliases w:val="- Bullets,목록 단락,Lista1,?? ??,?????,????,列出段落1,中等深浅网格 1 - 着色 21,¥¡¡¡¡ì¬º¥¹¥È¶ÎÂä,ÁÐ³ö¶ÎÂä,列表段落1,—ño’i—Ž,¥ê¥¹¥È¶ÎÂä,1st level - Bullet List Paragraph,Lettre d'introduction,Paragrafo elenco,Normal bullet 2,Bullet list,목록단락,列,列表段落11,リスト段落,列表1"/>
    <w:basedOn w:val="a"/>
    <w:link w:val="a8"/>
    <w:uiPriority w:val="34"/>
    <w:qFormat/>
    <w:rsid w:val="00B11A9F"/>
    <w:pPr>
      <w:overflowPunct/>
      <w:autoSpaceDE/>
      <w:autoSpaceDN/>
      <w:adjustRightInd/>
      <w:ind w:left="720"/>
      <w:contextualSpacing/>
      <w:textAlignment w:val="auto"/>
    </w:pPr>
    <w:rPr>
      <w:rFonts w:eastAsiaTheme="minorEastAsia"/>
    </w:rPr>
  </w:style>
  <w:style w:type="character" w:customStyle="1" w:styleId="a8">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B11A9F"/>
    <w:rPr>
      <w:rFonts w:ascii="Times New Roman" w:hAnsi="Times New Roman" w:cs="Times New Roman"/>
      <w:kern w:val="0"/>
      <w:sz w:val="20"/>
      <w:szCs w:val="20"/>
      <w:lang w:val="en-GB" w:eastAsia="en-US"/>
    </w:rPr>
  </w:style>
  <w:style w:type="table" w:styleId="a9">
    <w:name w:val="Table Grid"/>
    <w:basedOn w:val="a1"/>
    <w:uiPriority w:val="39"/>
    <w:rsid w:val="00582D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0646E8"/>
    <w:rPr>
      <w:color w:val="808080"/>
    </w:rPr>
  </w:style>
  <w:style w:type="paragraph" w:styleId="ab">
    <w:name w:val="Balloon Text"/>
    <w:basedOn w:val="a"/>
    <w:link w:val="ac"/>
    <w:uiPriority w:val="99"/>
    <w:semiHidden/>
    <w:unhideWhenUsed/>
    <w:rsid w:val="00CC68FD"/>
    <w:pPr>
      <w:spacing w:after="0"/>
    </w:pPr>
    <w:rPr>
      <w:sz w:val="18"/>
      <w:szCs w:val="18"/>
    </w:rPr>
  </w:style>
  <w:style w:type="character" w:customStyle="1" w:styleId="ac">
    <w:name w:val="批注框文本 字符"/>
    <w:basedOn w:val="a0"/>
    <w:link w:val="ab"/>
    <w:uiPriority w:val="99"/>
    <w:semiHidden/>
    <w:rsid w:val="00CC68FD"/>
    <w:rPr>
      <w:rFonts w:ascii="Times New Roman" w:eastAsia="Times New Roman" w:hAnsi="Times New Roman" w:cs="Times New Roman"/>
      <w:kern w:val="0"/>
      <w:sz w:val="18"/>
      <w:szCs w:val="18"/>
      <w:lang w:val="en-GB" w:eastAsia="en-US"/>
    </w:rPr>
  </w:style>
  <w:style w:type="character" w:customStyle="1" w:styleId="CRCoverPageChar">
    <w:name w:val="CR Cover Page Char"/>
    <w:link w:val="CRCoverPage"/>
    <w:qFormat/>
    <w:locked/>
    <w:rsid w:val="00FE1814"/>
    <w:rPr>
      <w:rFonts w:ascii="Arial" w:hAnsi="Arial" w:cs="Arial"/>
      <w:lang w:val="en-GB" w:eastAsia="en-US"/>
    </w:rPr>
  </w:style>
  <w:style w:type="paragraph" w:customStyle="1" w:styleId="CRCoverPage">
    <w:name w:val="CR Cover Page"/>
    <w:link w:val="CRCoverPageChar"/>
    <w:qFormat/>
    <w:rsid w:val="00FE1814"/>
    <w:pPr>
      <w:spacing w:after="120"/>
    </w:pPr>
    <w:rPr>
      <w:rFonts w:ascii="Arial" w:hAnsi="Arial" w:cs="Arial"/>
      <w:lang w:val="en-GB" w:eastAsia="en-US"/>
    </w:rPr>
  </w:style>
  <w:style w:type="paragraph" w:customStyle="1" w:styleId="B1">
    <w:name w:val="B1"/>
    <w:basedOn w:val="ad"/>
    <w:rsid w:val="006E4ECA"/>
    <w:pPr>
      <w:ind w:left="568" w:firstLineChars="0" w:hanging="284"/>
      <w:contextualSpacing w:val="0"/>
    </w:pPr>
    <w:rPr>
      <w:lang w:eastAsia="en-GB"/>
    </w:rPr>
  </w:style>
  <w:style w:type="paragraph" w:styleId="ad">
    <w:name w:val="List"/>
    <w:basedOn w:val="a"/>
    <w:uiPriority w:val="99"/>
    <w:semiHidden/>
    <w:unhideWhenUsed/>
    <w:rsid w:val="006E4ECA"/>
    <w:pPr>
      <w:ind w:left="200" w:hangingChars="200" w:hanging="200"/>
      <w:contextualSpacing/>
    </w:pPr>
  </w:style>
  <w:style w:type="paragraph" w:customStyle="1" w:styleId="B2">
    <w:name w:val="B2"/>
    <w:basedOn w:val="21"/>
    <w:rsid w:val="009B3909"/>
    <w:pPr>
      <w:ind w:leftChars="0" w:left="851" w:firstLineChars="0" w:hanging="284"/>
      <w:contextualSpacing w:val="0"/>
    </w:pPr>
    <w:rPr>
      <w:lang w:eastAsia="en-GB"/>
    </w:rPr>
  </w:style>
  <w:style w:type="paragraph" w:styleId="21">
    <w:name w:val="List 2"/>
    <w:basedOn w:val="a"/>
    <w:uiPriority w:val="99"/>
    <w:semiHidden/>
    <w:unhideWhenUsed/>
    <w:rsid w:val="009B3909"/>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448249">
      <w:bodyDiv w:val="1"/>
      <w:marLeft w:val="0"/>
      <w:marRight w:val="0"/>
      <w:marTop w:val="0"/>
      <w:marBottom w:val="0"/>
      <w:divBdr>
        <w:top w:val="none" w:sz="0" w:space="0" w:color="auto"/>
        <w:left w:val="none" w:sz="0" w:space="0" w:color="auto"/>
        <w:bottom w:val="none" w:sz="0" w:space="0" w:color="auto"/>
        <w:right w:val="none" w:sz="0" w:space="0" w:color="auto"/>
      </w:divBdr>
    </w:div>
    <w:div w:id="1063140476">
      <w:bodyDiv w:val="1"/>
      <w:marLeft w:val="0"/>
      <w:marRight w:val="0"/>
      <w:marTop w:val="0"/>
      <w:marBottom w:val="0"/>
      <w:divBdr>
        <w:top w:val="none" w:sz="0" w:space="0" w:color="auto"/>
        <w:left w:val="none" w:sz="0" w:space="0" w:color="auto"/>
        <w:bottom w:val="none" w:sz="0" w:space="0" w:color="auto"/>
        <w:right w:val="none" w:sz="0" w:space="0" w:color="auto"/>
      </w:divBdr>
    </w:div>
    <w:div w:id="1094858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10B31-BC80-46E8-800A-58460A4E7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11909</TotalTime>
  <Pages>4</Pages>
  <Words>783</Words>
  <Characters>4467</Characters>
  <Application>Microsoft Office Word</Application>
  <DocSecurity>0</DocSecurity>
  <Lines>37</Lines>
  <Paragraphs>10</Paragraphs>
  <ScaleCrop>false</ScaleCrop>
  <Company/>
  <LinksUpToDate>false</LinksUpToDate>
  <CharactersWithSpaces>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liuzhengyang</dc:creator>
  <cp:keywords/>
  <dc:description/>
  <cp:lastModifiedBy>liuzhengyang</cp:lastModifiedBy>
  <cp:revision>69</cp:revision>
  <dcterms:created xsi:type="dcterms:W3CDTF">2023-11-03T06:13:00Z</dcterms:created>
  <dcterms:modified xsi:type="dcterms:W3CDTF">2024-08-09T09:49:00Z</dcterms:modified>
</cp:coreProperties>
</file>